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Default="00556A68" w:rsidP="00556A68">
      <w:pPr>
        <w:rPr>
          <w:rFonts w:eastAsia="標楷體"/>
          <w:b/>
          <w:sz w:val="28"/>
          <w:szCs w:val="40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40"/>
        </w:rPr>
        <w:t>國立嘉義大學附設實驗國民小學</w:t>
      </w:r>
      <w:r>
        <w:rPr>
          <w:rFonts w:eastAsia="標楷體" w:hint="eastAsia"/>
          <w:b/>
          <w:sz w:val="28"/>
          <w:szCs w:val="40"/>
        </w:rPr>
        <w:t>103</w:t>
      </w:r>
      <w:r>
        <w:rPr>
          <w:rFonts w:eastAsia="標楷體" w:hint="eastAsia"/>
          <w:b/>
          <w:sz w:val="28"/>
          <w:szCs w:val="40"/>
        </w:rPr>
        <w:t>學年度教學觀察場次一覽表</w:t>
      </w:r>
    </w:p>
    <w:p w:rsidR="00556A68" w:rsidRPr="00EA5228" w:rsidRDefault="00556A68" w:rsidP="00556A68">
      <w:pPr>
        <w:rPr>
          <w:rFonts w:eastAsia="標楷體"/>
          <w:b/>
          <w:color w:val="FF0000"/>
          <w:szCs w:val="24"/>
        </w:rPr>
      </w:pPr>
      <w:r>
        <w:rPr>
          <w:rFonts w:eastAsia="標楷體" w:hint="eastAsia"/>
          <w:b/>
          <w:szCs w:val="24"/>
        </w:rPr>
        <w:t>第一學期：</w:t>
      </w:r>
      <w:r w:rsidR="00EA5228" w:rsidRPr="00EA5228">
        <w:rPr>
          <w:rFonts w:eastAsia="標楷體" w:hint="eastAsia"/>
          <w:b/>
          <w:color w:val="FF0000"/>
          <w:szCs w:val="24"/>
        </w:rPr>
        <w:t xml:space="preserve">  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45"/>
        <w:gridCol w:w="754"/>
        <w:gridCol w:w="1322"/>
        <w:gridCol w:w="1151"/>
        <w:gridCol w:w="11"/>
        <w:gridCol w:w="831"/>
        <w:gridCol w:w="1324"/>
        <w:gridCol w:w="2317"/>
      </w:tblGrid>
      <w:tr w:rsidR="005F5348" w:rsidTr="005F5348">
        <w:trPr>
          <w:tblHeader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日期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場次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時間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教學者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545590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45590">
              <w:rPr>
                <w:rFonts w:ascii="標楷體" w:eastAsia="標楷體" w:hAnsi="標楷體" w:cs="標楷體" w:hint="eastAsia"/>
                <w:b/>
                <w:sz w:val="22"/>
              </w:rPr>
              <w:t>年級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領域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421DC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5F5348" w:rsidTr="005F5348"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  <w:r w:rsidRPr="00B978F1">
              <w:rPr>
                <w:rFonts w:ascii="新細明體" w:hAnsi="新細明體" w:cs="標楷體" w:hint="eastAsia"/>
                <w:sz w:val="22"/>
                <w:szCs w:val="22"/>
              </w:rPr>
              <w:t>10/3（五）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/>
                <w:color w:val="000000" w:themeColor="text1"/>
                <w:sz w:val="22"/>
                <w:szCs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佳萍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六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綜合活動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EA522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599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F6066F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張懿林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綜合活動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EA522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57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cs="標楷體" w:hint="eastAsia"/>
                <w:color w:val="000000" w:themeColor="text1"/>
                <w:sz w:val="22"/>
                <w:szCs w:val="22"/>
              </w:rPr>
              <w:t>11/7(五</w:t>
            </w:r>
            <w:r w:rsidRPr="00B978F1">
              <w:rPr>
                <w:rFonts w:ascii="新細明體" w:hAnsi="新細明體"/>
                <w:color w:val="000000" w:themeColor="text1"/>
                <w:sz w:val="22"/>
                <w:szCs w:val="22"/>
              </w:rPr>
              <w:t>)</w:t>
            </w:r>
          </w:p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/>
                <w:sz w:val="22"/>
                <w:szCs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李孟倫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六</w:t>
            </w: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數學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69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/>
                <w:sz w:val="22"/>
                <w:szCs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周盈秀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自然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7C6376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</w:rPr>
            </w:pPr>
            <w:r w:rsidRPr="007C6376">
              <w:rPr>
                <w:rFonts w:ascii="新細明體" w:hAnsi="新細明體" w:hint="eastAsia"/>
                <w:color w:val="000000" w:themeColor="text1"/>
                <w:sz w:val="22"/>
              </w:rPr>
              <w:t>11/21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(</w:t>
            </w:r>
            <w:r w:rsidRPr="007C6376">
              <w:rPr>
                <w:rFonts w:ascii="新細明體" w:hAnsi="新細明體" w:cs="標楷體" w:hint="eastAsia"/>
                <w:color w:val="000000" w:themeColor="text1"/>
                <w:sz w:val="22"/>
              </w:rPr>
              <w:t>五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陳鴻傑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六1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數學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DA20BB" w:rsidRDefault="005F5348" w:rsidP="00DA20BB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01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65278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FF0000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李佳芳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二</w:t>
            </w:r>
            <w:r>
              <w:rPr>
                <w:rFonts w:ascii="新細明體" w:hAnsi="新細明體" w:hint="eastAsia"/>
                <w:sz w:val="22"/>
              </w:rPr>
              <w:t>4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65278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FF0000"/>
                <w:sz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7C6376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</w:rPr>
            </w:pPr>
            <w:r w:rsidRPr="007C6376">
              <w:rPr>
                <w:rFonts w:ascii="新細明體" w:hAnsi="新細明體" w:hint="eastAsia"/>
                <w:color w:val="000000" w:themeColor="text1"/>
                <w:sz w:val="22"/>
              </w:rPr>
              <w:t>11/28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(</w:t>
            </w:r>
            <w:r w:rsidRPr="007C6376">
              <w:rPr>
                <w:rFonts w:ascii="新細明體" w:hAnsi="新細明體" w:cs="標楷體" w:hint="eastAsia"/>
                <w:color w:val="000000" w:themeColor="text1"/>
                <w:sz w:val="22"/>
              </w:rPr>
              <w:t>五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14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林伶娟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二</w:t>
            </w:r>
            <w:r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2873C8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陳儀潔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四</w:t>
            </w:r>
            <w:r>
              <w:rPr>
                <w:rFonts w:ascii="新細明體" w:hAnsi="新細明體" w:hint="eastAsia"/>
                <w:sz w:val="22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DC312C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  <w:r>
              <w:rPr>
                <w:rFonts w:ascii="新細明體" w:hAnsi="新細明體" w:cs="標楷體" w:hint="eastAsia"/>
                <w:sz w:val="22"/>
              </w:rPr>
              <w:t>1</w:t>
            </w:r>
            <w:r w:rsidR="007F3567">
              <w:rPr>
                <w:rFonts w:ascii="新細明體" w:hAnsi="新細明體" w:cs="標楷體" w:hint="eastAsia"/>
                <w:sz w:val="22"/>
              </w:rPr>
              <w:t>2/19(五)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8:35~9:15</w:t>
            </w:r>
          </w:p>
        </w:tc>
        <w:tc>
          <w:tcPr>
            <w:tcW w:w="116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林明勳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5F5348" w:rsidRPr="00B978F1" w:rsidRDefault="005F5348" w:rsidP="00566A1F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  <w:r>
              <w:rPr>
                <w:rFonts w:ascii="新細明體" w:hAnsi="新細明體" w:hint="eastAsia"/>
                <w:sz w:val="22"/>
              </w:rPr>
              <w:t>4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體育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17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9:25~10:05</w:t>
            </w:r>
          </w:p>
        </w:tc>
        <w:tc>
          <w:tcPr>
            <w:tcW w:w="116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劉恬如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三</w:t>
            </w:r>
            <w:r>
              <w:rPr>
                <w:rFonts w:ascii="新細明體" w:hAnsi="新細明體" w:hint="eastAsia"/>
                <w:sz w:val="22"/>
              </w:rPr>
              <w:t>2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自然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2873C8" w:rsidRDefault="002873C8">
      <w:pPr>
        <w:rPr>
          <w:rFonts w:ascii="標楷體" w:eastAsia="標楷體" w:hAnsi="標楷體"/>
          <w:b/>
        </w:rPr>
      </w:pPr>
    </w:p>
    <w:p w:rsidR="00556A68" w:rsidRPr="00556A68" w:rsidRDefault="007A42F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103學年度</w:t>
      </w:r>
      <w:r w:rsidR="00556A68" w:rsidRPr="00556A68">
        <w:rPr>
          <w:rFonts w:ascii="標楷體" w:eastAsia="標楷體" w:hAnsi="標楷體" w:hint="eastAsia"/>
          <w:b/>
        </w:rPr>
        <w:t>第二學期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45"/>
        <w:gridCol w:w="764"/>
        <w:gridCol w:w="1326"/>
        <w:gridCol w:w="942"/>
        <w:gridCol w:w="18"/>
        <w:gridCol w:w="975"/>
        <w:gridCol w:w="60"/>
        <w:gridCol w:w="1215"/>
        <w:gridCol w:w="2410"/>
      </w:tblGrid>
      <w:tr w:rsidR="005619CC" w:rsidRPr="00F421DC" w:rsidTr="005619CC">
        <w:trPr>
          <w:tblHeader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日期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場次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時間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教學者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545590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45590">
              <w:rPr>
                <w:rFonts w:ascii="標楷體" w:eastAsia="標楷體" w:hAnsi="標楷體" w:cs="標楷體" w:hint="eastAsia"/>
                <w:b/>
                <w:sz w:val="22"/>
              </w:rPr>
              <w:t>年級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領域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421DC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3/13（五）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18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呂怡蒨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一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生活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9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張佩琪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一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生活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34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3/20（五）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黃琦智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三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健康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705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21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張惠萍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一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3/27（五）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何雅貞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資源班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6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2</w:t>
            </w:r>
            <w:r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何羿</w:t>
            </w:r>
            <w:r w:rsidRPr="00B978F1">
              <w:rPr>
                <w:rFonts w:ascii="新細明體" w:hAnsi="新細明體" w:hint="eastAsia"/>
                <w:sz w:val="22"/>
              </w:rPr>
              <w:t>欣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4/10(五)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24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洪建楓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電腦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25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吳明鍠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自然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26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林訓逸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體育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11:10~11:50</w:t>
            </w:r>
          </w:p>
        </w:tc>
        <w:tc>
          <w:tcPr>
            <w:tcW w:w="3210" w:type="dxa"/>
            <w:gridSpan w:val="5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4/1</w:t>
            </w:r>
            <w:r>
              <w:rPr>
                <w:rFonts w:ascii="新細明體" w:hAnsi="新細明體" w:hint="eastAsia"/>
                <w:sz w:val="22"/>
              </w:rPr>
              <w:t>7</w:t>
            </w:r>
            <w:r w:rsidRPr="00B978F1">
              <w:rPr>
                <w:rFonts w:ascii="新細明體" w:hAnsi="新細明體" w:hint="eastAsia"/>
                <w:sz w:val="22"/>
              </w:rPr>
              <w:t>(五)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27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60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呂文雅</w:t>
            </w:r>
          </w:p>
        </w:tc>
        <w:tc>
          <w:tcPr>
            <w:tcW w:w="103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15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視覺藝術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28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60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邱家偉</w:t>
            </w:r>
          </w:p>
        </w:tc>
        <w:tc>
          <w:tcPr>
            <w:tcW w:w="103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15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資訊素養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556A68" w:rsidRDefault="00556A68"/>
    <w:p w:rsidR="00EB4386" w:rsidRDefault="00EB4386"/>
    <w:p w:rsidR="00EB4386" w:rsidRDefault="00EB4386"/>
    <w:sectPr w:rsidR="00EB4386" w:rsidSect="00556A68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96" w:rsidRDefault="00711E96" w:rsidP="00A718C9">
      <w:r>
        <w:separator/>
      </w:r>
    </w:p>
  </w:endnote>
  <w:endnote w:type="continuationSeparator" w:id="0">
    <w:p w:rsidR="00711E96" w:rsidRDefault="00711E96" w:rsidP="00A7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96" w:rsidRDefault="00711E96" w:rsidP="00A718C9">
      <w:r>
        <w:separator/>
      </w:r>
    </w:p>
  </w:footnote>
  <w:footnote w:type="continuationSeparator" w:id="0">
    <w:p w:rsidR="00711E96" w:rsidRDefault="00711E96" w:rsidP="00A7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8"/>
    <w:rsid w:val="000064D5"/>
    <w:rsid w:val="00084008"/>
    <w:rsid w:val="000C4A36"/>
    <w:rsid w:val="000C654E"/>
    <w:rsid w:val="000E45CC"/>
    <w:rsid w:val="000F7EF5"/>
    <w:rsid w:val="00142654"/>
    <w:rsid w:val="001E0720"/>
    <w:rsid w:val="001E7B49"/>
    <w:rsid w:val="00212A5B"/>
    <w:rsid w:val="00212AA0"/>
    <w:rsid w:val="00224500"/>
    <w:rsid w:val="002743DA"/>
    <w:rsid w:val="002873C8"/>
    <w:rsid w:val="002A32BE"/>
    <w:rsid w:val="002C2D28"/>
    <w:rsid w:val="002E06C7"/>
    <w:rsid w:val="002E0E69"/>
    <w:rsid w:val="00313259"/>
    <w:rsid w:val="00340B23"/>
    <w:rsid w:val="003957BE"/>
    <w:rsid w:val="003C7B4B"/>
    <w:rsid w:val="0046218A"/>
    <w:rsid w:val="00556A68"/>
    <w:rsid w:val="005619CC"/>
    <w:rsid w:val="00566A1F"/>
    <w:rsid w:val="005F5348"/>
    <w:rsid w:val="00670BAB"/>
    <w:rsid w:val="00674081"/>
    <w:rsid w:val="00684C10"/>
    <w:rsid w:val="006C7287"/>
    <w:rsid w:val="00711E96"/>
    <w:rsid w:val="00777F56"/>
    <w:rsid w:val="007A42FF"/>
    <w:rsid w:val="007C6376"/>
    <w:rsid w:val="007F3567"/>
    <w:rsid w:val="00823707"/>
    <w:rsid w:val="00855EBA"/>
    <w:rsid w:val="008C1A99"/>
    <w:rsid w:val="0092519E"/>
    <w:rsid w:val="009A46C9"/>
    <w:rsid w:val="009B6815"/>
    <w:rsid w:val="00A1450E"/>
    <w:rsid w:val="00A65098"/>
    <w:rsid w:val="00A718C9"/>
    <w:rsid w:val="00A745D7"/>
    <w:rsid w:val="00A93F5D"/>
    <w:rsid w:val="00AA40C2"/>
    <w:rsid w:val="00AB39F8"/>
    <w:rsid w:val="00B04AB6"/>
    <w:rsid w:val="00B20A6E"/>
    <w:rsid w:val="00B978F1"/>
    <w:rsid w:val="00BB14BB"/>
    <w:rsid w:val="00C428B2"/>
    <w:rsid w:val="00C657ED"/>
    <w:rsid w:val="00C66113"/>
    <w:rsid w:val="00DA20BB"/>
    <w:rsid w:val="00DC312C"/>
    <w:rsid w:val="00DF3961"/>
    <w:rsid w:val="00E81015"/>
    <w:rsid w:val="00EA5228"/>
    <w:rsid w:val="00EB4386"/>
    <w:rsid w:val="00EB48B1"/>
    <w:rsid w:val="00EE52ED"/>
    <w:rsid w:val="00F157D9"/>
    <w:rsid w:val="00F6066F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E07FF-CAE2-4242-8A9A-EA6ED22A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6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18C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18C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方正一</cp:lastModifiedBy>
  <cp:revision>2</cp:revision>
  <dcterms:created xsi:type="dcterms:W3CDTF">2014-09-10T08:13:00Z</dcterms:created>
  <dcterms:modified xsi:type="dcterms:W3CDTF">2014-09-10T08:13:00Z</dcterms:modified>
</cp:coreProperties>
</file>