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A6096" w14:textId="77777777" w:rsidR="00315B71" w:rsidRDefault="00315B71" w:rsidP="00315B71">
      <w:pPr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D71AD5">
        <w:rPr>
          <w:rFonts w:ascii="Times New Roman" w:eastAsia="標楷體" w:hAnsi="Times New Roman"/>
          <w:b/>
          <w:sz w:val="28"/>
          <w:szCs w:val="28"/>
        </w:rPr>
        <w:t>子計畫</w:t>
      </w:r>
      <w:r w:rsidRPr="00D71AD5">
        <w:rPr>
          <w:rFonts w:ascii="Times New Roman" w:eastAsia="標楷體" w:hAnsi="Times New Roman"/>
          <w:b/>
          <w:sz w:val="28"/>
          <w:szCs w:val="28"/>
        </w:rPr>
        <w:t>08</w:t>
      </w:r>
      <w:r w:rsidRPr="00D71AD5">
        <w:rPr>
          <w:rFonts w:ascii="Times New Roman" w:eastAsia="標楷體" w:hAnsi="Times New Roman"/>
          <w:b/>
          <w:sz w:val="28"/>
          <w:szCs w:val="28"/>
        </w:rPr>
        <w:t>：「縣市特色環境教育」</w:t>
      </w:r>
      <w:r w:rsidRPr="00D71AD5">
        <w:rPr>
          <w:rFonts w:ascii="Times New Roman" w:eastAsia="標楷體" w:hAnsi="Times New Roman"/>
          <w:b/>
          <w:sz w:val="28"/>
          <w:szCs w:val="28"/>
        </w:rPr>
        <w:t>--</w:t>
      </w:r>
    </w:p>
    <w:p w14:paraId="508825CB" w14:textId="77777777" w:rsidR="00315B71" w:rsidRPr="00A10ECB" w:rsidRDefault="00315B71" w:rsidP="00315B71">
      <w:pPr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r w:rsidRPr="00A10ECB">
        <w:rPr>
          <w:rFonts w:ascii="Calibri Light" w:eastAsia="標楷體" w:hAnsi="Calibri Light" w:hint="eastAsia"/>
          <w:b/>
          <w:bCs/>
          <w:sz w:val="28"/>
          <w:szCs w:val="28"/>
        </w:rPr>
        <w:t>嘉義縣</w:t>
      </w:r>
      <w:proofErr w:type="gramStart"/>
      <w:r w:rsidRPr="00A10ECB">
        <w:rPr>
          <w:rFonts w:ascii="Calibri Light" w:eastAsia="標楷體" w:hAnsi="Calibri Light" w:hint="eastAsia"/>
          <w:b/>
          <w:bCs/>
          <w:sz w:val="28"/>
          <w:szCs w:val="28"/>
        </w:rPr>
        <w:t>111</w:t>
      </w:r>
      <w:proofErr w:type="gramEnd"/>
      <w:r w:rsidRPr="00A10ECB">
        <w:rPr>
          <w:rFonts w:ascii="Calibri Light" w:eastAsia="標楷體" w:hAnsi="Calibri Light" w:hint="eastAsia"/>
          <w:b/>
          <w:bCs/>
          <w:sz w:val="28"/>
          <w:szCs w:val="28"/>
        </w:rPr>
        <w:t>年度</w:t>
      </w:r>
      <w:r w:rsidRPr="00A10ECB">
        <w:rPr>
          <w:rFonts w:ascii="Times New Roman" w:eastAsia="標楷體" w:hAnsi="Times New Roman" w:hint="eastAsia"/>
          <w:b/>
          <w:sz w:val="28"/>
          <w:szCs w:val="28"/>
        </w:rPr>
        <w:t>環境</w:t>
      </w:r>
      <w:proofErr w:type="gramStart"/>
      <w:r w:rsidRPr="00A10ECB">
        <w:rPr>
          <w:rFonts w:ascii="Times New Roman" w:eastAsia="標楷體" w:hAnsi="Times New Roman" w:hint="eastAsia"/>
          <w:b/>
          <w:sz w:val="28"/>
          <w:szCs w:val="28"/>
        </w:rPr>
        <w:t>教育桌遊體驗</w:t>
      </w:r>
      <w:proofErr w:type="gramEnd"/>
      <w:r w:rsidRPr="00A10ECB">
        <w:rPr>
          <w:rFonts w:ascii="Times New Roman" w:eastAsia="標楷體" w:hAnsi="Times New Roman" w:hint="eastAsia"/>
          <w:b/>
          <w:sz w:val="28"/>
          <w:szCs w:val="28"/>
        </w:rPr>
        <w:t>與設計研習計畫</w:t>
      </w:r>
      <w:bookmarkEnd w:id="0"/>
    </w:p>
    <w:p w14:paraId="121ECBA5" w14:textId="77777777" w:rsidR="00315B71" w:rsidRPr="00D71AD5" w:rsidRDefault="00315B71" w:rsidP="00315B71">
      <w:pPr>
        <w:kinsoku w:val="0"/>
        <w:overflowPunct w:val="0"/>
        <w:adjustRightInd w:val="0"/>
        <w:snapToGrid w:val="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>一、依據：</w:t>
      </w:r>
      <w:r w:rsidRPr="00D71AD5">
        <w:rPr>
          <w:rFonts w:ascii="Times New Roman" w:eastAsia="標楷體" w:hAnsi="Times New Roman"/>
        </w:rPr>
        <w:t xml:space="preserve"> </w:t>
      </w:r>
    </w:p>
    <w:p w14:paraId="427725D3" w14:textId="77777777" w:rsidR="00315B71" w:rsidRPr="00D71AD5" w:rsidRDefault="00315B71" w:rsidP="00315B71">
      <w:pPr>
        <w:widowControl/>
        <w:autoSpaceDN w:val="0"/>
        <w:adjustRightInd w:val="0"/>
        <w:snapToGrid w:val="0"/>
        <w:spacing w:line="360" w:lineRule="auto"/>
        <w:ind w:leftChars="100" w:left="240" w:firstLineChars="100" w:firstLine="240"/>
        <w:textAlignment w:val="baseline"/>
        <w:rPr>
          <w:rFonts w:ascii="Times New Roman" w:eastAsia="標楷體" w:hAnsi="Times New Roman"/>
          <w:kern w:val="0"/>
        </w:rPr>
      </w:pPr>
      <w:r w:rsidRPr="00D71AD5">
        <w:rPr>
          <w:rFonts w:ascii="Times New Roman" w:eastAsia="標楷體" w:hAnsi="Times New Roman"/>
          <w:bCs/>
        </w:rPr>
        <w:t>(</w:t>
      </w:r>
      <w:proofErr w:type="gramStart"/>
      <w:r w:rsidRPr="00D71AD5">
        <w:rPr>
          <w:rFonts w:ascii="Times New Roman" w:eastAsia="標楷體" w:hAnsi="Times New Roman"/>
          <w:bCs/>
        </w:rPr>
        <w:t>一</w:t>
      </w:r>
      <w:proofErr w:type="gramEnd"/>
      <w:r w:rsidRPr="00D71AD5">
        <w:rPr>
          <w:rFonts w:ascii="Times New Roman" w:eastAsia="標楷體" w:hAnsi="Times New Roman"/>
          <w:bCs/>
        </w:rPr>
        <w:t>)</w:t>
      </w:r>
      <w:r w:rsidRPr="003F3CA1">
        <w:rPr>
          <w:rFonts w:ascii="標楷體" w:eastAsia="標楷體" w:hAnsi="標楷體"/>
        </w:rPr>
        <w:t>教育部110年8月25日</w:t>
      </w:r>
      <w:proofErr w:type="gramStart"/>
      <w:r w:rsidRPr="003F3CA1">
        <w:rPr>
          <w:rFonts w:ascii="標楷體" w:eastAsia="標楷體" w:hAnsi="標楷體"/>
        </w:rPr>
        <w:t>臺</w:t>
      </w:r>
      <w:proofErr w:type="gramEnd"/>
      <w:r w:rsidRPr="003F3CA1">
        <w:rPr>
          <w:rFonts w:ascii="標楷體" w:eastAsia="標楷體" w:hAnsi="標楷體"/>
        </w:rPr>
        <w:t>教資(六)字第1100111637號</w:t>
      </w:r>
      <w:r w:rsidRPr="00D71AD5">
        <w:rPr>
          <w:rFonts w:ascii="Times New Roman" w:eastAsia="標楷體" w:hAnsi="Times New Roman"/>
          <w:kern w:val="0"/>
        </w:rPr>
        <w:t>。</w:t>
      </w:r>
    </w:p>
    <w:p w14:paraId="6FF2E1EC" w14:textId="77777777" w:rsidR="00315B71" w:rsidRPr="00D71AD5" w:rsidRDefault="00315B71" w:rsidP="00315B71">
      <w:pPr>
        <w:kinsoku w:val="0"/>
        <w:overflowPunct w:val="0"/>
        <w:adjustRightInd w:val="0"/>
        <w:snapToGrid w:val="0"/>
        <w:ind w:leftChars="200" w:left="48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  <w:bCs/>
        </w:rPr>
        <w:t>(</w:t>
      </w:r>
      <w:r w:rsidRPr="00D71AD5">
        <w:rPr>
          <w:rFonts w:ascii="Times New Roman" w:eastAsia="標楷體" w:hAnsi="Times New Roman"/>
          <w:bCs/>
        </w:rPr>
        <w:t>二</w:t>
      </w:r>
      <w:r w:rsidRPr="00D71AD5">
        <w:rPr>
          <w:rFonts w:ascii="Times New Roman" w:eastAsia="標楷體" w:hAnsi="Times New Roman"/>
          <w:bCs/>
        </w:rPr>
        <w:t>)</w:t>
      </w:r>
      <w:r w:rsidRPr="00D71AD5">
        <w:rPr>
          <w:rFonts w:ascii="Times New Roman" w:eastAsia="標楷體" w:hAnsi="Times New Roman"/>
          <w:bCs/>
        </w:rPr>
        <w:t>嘉義縣政府</w:t>
      </w:r>
      <w:r w:rsidRPr="003F3CA1">
        <w:rPr>
          <w:rFonts w:ascii="標楷體" w:eastAsia="標楷體" w:hAnsi="標楷體"/>
        </w:rPr>
        <w:t>110年8月30日</w:t>
      </w:r>
      <w:proofErr w:type="gramStart"/>
      <w:r w:rsidRPr="003F3CA1">
        <w:rPr>
          <w:rFonts w:ascii="標楷體" w:eastAsia="標楷體" w:hAnsi="標楷體"/>
        </w:rPr>
        <w:t>府教體</w:t>
      </w:r>
      <w:proofErr w:type="gramEnd"/>
      <w:r w:rsidRPr="003F3CA1">
        <w:rPr>
          <w:rFonts w:ascii="標楷體" w:eastAsia="標楷體" w:hAnsi="標楷體"/>
        </w:rPr>
        <w:t>字第1100196258號。</w:t>
      </w:r>
    </w:p>
    <w:p w14:paraId="53D20582" w14:textId="77777777" w:rsidR="00315B71" w:rsidRPr="00D71AD5" w:rsidRDefault="00315B71" w:rsidP="00315B71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二、目標：</w:t>
      </w:r>
    </w:p>
    <w:p w14:paraId="3B2A1FEC" w14:textId="77777777" w:rsidR="00315B71" w:rsidRPr="003B0C14" w:rsidRDefault="00315B71" w:rsidP="00315B71">
      <w:pPr>
        <w:pStyle w:val="HTML"/>
        <w:shd w:val="clear" w:color="auto" w:fill="FFFFFF"/>
        <w:rPr>
          <w:rFonts w:ascii="標楷體" w:eastAsia="標楷體" w:hAnsi="標楷體"/>
          <w:sz w:val="24"/>
          <w:szCs w:val="24"/>
        </w:rPr>
      </w:pPr>
      <w:r w:rsidRPr="00D71AD5">
        <w:rPr>
          <w:rFonts w:ascii="Times New Roman" w:eastAsia="標楷體" w:hAnsi="Times New Roman"/>
          <w:sz w:val="24"/>
          <w:szCs w:val="24"/>
        </w:rPr>
        <w:t xml:space="preserve">    </w:t>
      </w:r>
      <w:r w:rsidRPr="003B0C14">
        <w:rPr>
          <w:rFonts w:ascii="標楷體" w:eastAsia="標楷體" w:hAnsi="標楷體"/>
          <w:sz w:val="24"/>
          <w:szCs w:val="24"/>
        </w:rPr>
        <w:t>(</w:t>
      </w:r>
      <w:proofErr w:type="gramStart"/>
      <w:r w:rsidRPr="003B0C14">
        <w:rPr>
          <w:rFonts w:ascii="標楷體" w:eastAsia="標楷體" w:hAnsi="標楷體"/>
          <w:sz w:val="24"/>
          <w:szCs w:val="24"/>
        </w:rPr>
        <w:t>一</w:t>
      </w:r>
      <w:proofErr w:type="gramEnd"/>
      <w:r w:rsidRPr="003B0C14">
        <w:rPr>
          <w:rFonts w:ascii="標楷體" w:eastAsia="標楷體" w:hAnsi="標楷體"/>
          <w:sz w:val="24"/>
          <w:szCs w:val="24"/>
        </w:rPr>
        <w:t>)</w:t>
      </w:r>
      <w:proofErr w:type="spellStart"/>
      <w:r>
        <w:rPr>
          <w:rFonts w:ascii="標楷體" w:eastAsia="標楷體" w:hAnsi="標楷體"/>
          <w:sz w:val="24"/>
          <w:szCs w:val="24"/>
        </w:rPr>
        <w:t>以學生做為</w:t>
      </w:r>
      <w:r w:rsidRPr="003B0C14">
        <w:rPr>
          <w:rFonts w:ascii="標楷體" w:eastAsia="標楷體" w:hAnsi="標楷體"/>
          <w:sz w:val="24"/>
          <w:szCs w:val="24"/>
        </w:rPr>
        <w:t>學習主體，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促進</w:t>
      </w:r>
      <w:r w:rsidRPr="003B0C14">
        <w:rPr>
          <w:rFonts w:ascii="標楷體" w:eastAsia="標楷體" w:hAnsi="標楷體"/>
          <w:sz w:val="24"/>
          <w:szCs w:val="24"/>
        </w:rPr>
        <w:t>自主探究與行動實作，讓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環境</w:t>
      </w:r>
      <w:r w:rsidRPr="003B0C14">
        <w:rPr>
          <w:rFonts w:ascii="標楷體" w:eastAsia="標楷體" w:hAnsi="標楷體"/>
          <w:sz w:val="24"/>
          <w:szCs w:val="24"/>
        </w:rPr>
        <w:t>教育向下扎根</w:t>
      </w:r>
      <w:proofErr w:type="spellEnd"/>
      <w:r w:rsidRPr="003B0C14">
        <w:rPr>
          <w:rFonts w:ascii="標楷體" w:eastAsia="標楷體" w:hAnsi="標楷體"/>
          <w:sz w:val="24"/>
          <w:szCs w:val="24"/>
        </w:rPr>
        <w:t>。</w:t>
      </w:r>
    </w:p>
    <w:p w14:paraId="5A177673" w14:textId="77777777" w:rsidR="00315B71" w:rsidRPr="003B0C14" w:rsidRDefault="00315B71" w:rsidP="00315B71">
      <w:pPr>
        <w:pStyle w:val="HTML"/>
        <w:shd w:val="clear" w:color="auto" w:fill="FFFFFF"/>
        <w:ind w:firstLine="480"/>
        <w:rPr>
          <w:rFonts w:ascii="標楷體" w:eastAsia="標楷體" w:hAnsi="標楷體"/>
          <w:sz w:val="24"/>
          <w:szCs w:val="24"/>
        </w:rPr>
      </w:pPr>
      <w:r w:rsidRPr="003B0C14">
        <w:rPr>
          <w:rFonts w:ascii="標楷體" w:eastAsia="標楷體" w:hAnsi="標楷體"/>
          <w:sz w:val="24"/>
          <w:szCs w:val="24"/>
        </w:rPr>
        <w:t>(二)</w:t>
      </w:r>
      <w:proofErr w:type="spellStart"/>
      <w:r w:rsidRPr="003B0C14">
        <w:rPr>
          <w:rFonts w:ascii="標楷體" w:eastAsia="標楷體" w:hAnsi="標楷體"/>
          <w:sz w:val="24"/>
          <w:szCs w:val="24"/>
        </w:rPr>
        <w:t>透過動手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操作</w:t>
      </w:r>
      <w:r w:rsidRPr="003B0C14">
        <w:rPr>
          <w:rFonts w:ascii="標楷體" w:eastAsia="標楷體" w:hAnsi="標楷體"/>
          <w:sz w:val="24"/>
          <w:szCs w:val="24"/>
        </w:rPr>
        <w:t>歷程，學習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環境議題</w:t>
      </w:r>
      <w:r w:rsidRPr="003B0C14">
        <w:rPr>
          <w:rFonts w:ascii="標楷體" w:eastAsia="標楷體" w:hAnsi="標楷體"/>
          <w:sz w:val="24"/>
          <w:szCs w:val="24"/>
        </w:rPr>
        <w:t>的知能，配合素養導向學習提升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環境</w:t>
      </w:r>
      <w:r w:rsidRPr="003B0C14">
        <w:rPr>
          <w:rFonts w:ascii="標楷體" w:eastAsia="標楷體" w:hAnsi="標楷體"/>
          <w:sz w:val="24"/>
          <w:szCs w:val="24"/>
        </w:rPr>
        <w:t>素養</w:t>
      </w:r>
      <w:proofErr w:type="spellEnd"/>
      <w:r w:rsidRPr="003B0C14">
        <w:rPr>
          <w:rFonts w:ascii="標楷體" w:eastAsia="標楷體" w:hAnsi="標楷體"/>
          <w:sz w:val="24"/>
          <w:szCs w:val="24"/>
        </w:rPr>
        <w:t xml:space="preserve">。 </w:t>
      </w:r>
    </w:p>
    <w:p w14:paraId="51281230" w14:textId="77777777" w:rsidR="00315B71" w:rsidRPr="003B0C14" w:rsidRDefault="00315B71" w:rsidP="00315B71">
      <w:pPr>
        <w:pStyle w:val="HTML"/>
        <w:shd w:val="clear" w:color="auto" w:fill="FFFFFF"/>
        <w:ind w:firstLine="480"/>
        <w:rPr>
          <w:rFonts w:ascii="標楷體" w:eastAsia="標楷體" w:hAnsi="標楷體"/>
          <w:sz w:val="24"/>
          <w:szCs w:val="24"/>
        </w:rPr>
      </w:pPr>
      <w:r w:rsidRPr="003B0C14">
        <w:rPr>
          <w:rFonts w:ascii="標楷體" w:eastAsia="標楷體" w:hAnsi="標楷體"/>
          <w:sz w:val="24"/>
          <w:szCs w:val="24"/>
        </w:rPr>
        <w:t>(三)</w:t>
      </w:r>
      <w:proofErr w:type="spellStart"/>
      <w:r w:rsidRPr="003B0C14">
        <w:rPr>
          <w:rFonts w:ascii="標楷體" w:eastAsia="標楷體" w:hAnsi="標楷體"/>
          <w:sz w:val="24"/>
          <w:szCs w:val="24"/>
        </w:rPr>
        <w:t>培養學生解決問題的能力，應用於當前和未來的生活</w:t>
      </w:r>
      <w:proofErr w:type="spellEnd"/>
      <w:r w:rsidRPr="003B0C14">
        <w:rPr>
          <w:rFonts w:ascii="標楷體" w:eastAsia="標楷體" w:hAnsi="標楷體"/>
          <w:sz w:val="24"/>
          <w:szCs w:val="24"/>
        </w:rPr>
        <w:t xml:space="preserve">。 </w:t>
      </w:r>
    </w:p>
    <w:p w14:paraId="094E914F" w14:textId="77777777" w:rsidR="00315B71" w:rsidRPr="003B0C14" w:rsidRDefault="00315B71" w:rsidP="00315B71">
      <w:pPr>
        <w:pStyle w:val="HTML"/>
        <w:shd w:val="clear" w:color="auto" w:fill="FFFFFF"/>
        <w:ind w:firstLine="480"/>
        <w:rPr>
          <w:rFonts w:ascii="標楷體" w:eastAsia="標楷體" w:hAnsi="標楷體"/>
          <w:sz w:val="24"/>
          <w:szCs w:val="24"/>
        </w:rPr>
      </w:pPr>
      <w:r w:rsidRPr="003B0C14">
        <w:rPr>
          <w:rFonts w:ascii="標楷體" w:eastAsia="標楷體" w:hAnsi="標楷體"/>
          <w:sz w:val="24"/>
          <w:szCs w:val="24"/>
        </w:rPr>
        <w:t>(四)</w:t>
      </w:r>
      <w:proofErr w:type="spellStart"/>
      <w:r>
        <w:rPr>
          <w:rFonts w:ascii="標楷體" w:eastAsia="標楷體" w:hAnsi="標楷體" w:hint="eastAsia"/>
          <w:sz w:val="24"/>
          <w:szCs w:val="24"/>
          <w:lang w:eastAsia="zh-TW"/>
        </w:rPr>
        <w:t>探究SDGs</w:t>
      </w:r>
      <w:r w:rsidRPr="003B0C14">
        <w:rPr>
          <w:rFonts w:ascii="標楷體" w:eastAsia="標楷體" w:hAnsi="標楷體"/>
          <w:sz w:val="24"/>
          <w:szCs w:val="24"/>
        </w:rPr>
        <w:t>，提升中小學教師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環境教育</w:t>
      </w:r>
      <w:r w:rsidRPr="003B0C14">
        <w:rPr>
          <w:rFonts w:ascii="標楷體" w:eastAsia="標楷體" w:hAnsi="標楷體"/>
          <w:sz w:val="24"/>
          <w:szCs w:val="24"/>
        </w:rPr>
        <w:t>專業能力</w:t>
      </w:r>
      <w:proofErr w:type="spellEnd"/>
      <w:r w:rsidRPr="003B0C14">
        <w:rPr>
          <w:rFonts w:ascii="標楷體" w:eastAsia="標楷體" w:hAnsi="標楷體"/>
          <w:sz w:val="24"/>
          <w:szCs w:val="24"/>
        </w:rPr>
        <w:t xml:space="preserve">。 </w:t>
      </w:r>
    </w:p>
    <w:p w14:paraId="26293D52" w14:textId="77777777" w:rsidR="00315B71" w:rsidRPr="003B0C14" w:rsidRDefault="00315B71" w:rsidP="00315B71">
      <w:pPr>
        <w:pStyle w:val="HTML"/>
        <w:shd w:val="clear" w:color="auto" w:fill="FFFFFF"/>
        <w:ind w:firstLine="480"/>
        <w:rPr>
          <w:rFonts w:ascii="標楷體" w:eastAsia="標楷體" w:hAnsi="標楷體"/>
          <w:bCs/>
          <w:color w:val="FF0000"/>
          <w:sz w:val="24"/>
          <w:szCs w:val="24"/>
        </w:rPr>
      </w:pPr>
      <w:r w:rsidRPr="003B0C14">
        <w:rPr>
          <w:rFonts w:ascii="標楷體" w:eastAsia="標楷體" w:hAnsi="標楷體"/>
          <w:sz w:val="24"/>
          <w:szCs w:val="24"/>
        </w:rPr>
        <w:t>(五)</w:t>
      </w:r>
      <w:proofErr w:type="spellStart"/>
      <w:r w:rsidRPr="003B0C14">
        <w:rPr>
          <w:rFonts w:ascii="標楷體" w:eastAsia="標楷體" w:hAnsi="標楷體"/>
          <w:sz w:val="24"/>
          <w:szCs w:val="24"/>
        </w:rPr>
        <w:t>能</w:t>
      </w:r>
      <w:proofErr w:type="gramStart"/>
      <w:r w:rsidRPr="003B0C14">
        <w:rPr>
          <w:rFonts w:ascii="標楷體" w:eastAsia="標楷體" w:hAnsi="標楷體"/>
          <w:sz w:val="24"/>
          <w:szCs w:val="24"/>
        </w:rPr>
        <w:t>了解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透由</w:t>
      </w:r>
      <w:r w:rsidRPr="003B0C14">
        <w:rPr>
          <w:rFonts w:ascii="標楷體" w:eastAsia="標楷體" w:hAnsi="標楷體"/>
          <w:sz w:val="24"/>
          <w:szCs w:val="24"/>
        </w:rPr>
        <w:t>桌遊</w:t>
      </w:r>
      <w:proofErr w:type="gramEnd"/>
      <w:r w:rsidRPr="003B0C14">
        <w:rPr>
          <w:rFonts w:ascii="標楷體" w:eastAsia="標楷體" w:hAnsi="標楷體"/>
          <w:sz w:val="24"/>
          <w:szCs w:val="24"/>
        </w:rPr>
        <w:t>運用於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促進</w:t>
      </w:r>
      <w:r w:rsidRPr="003B0C14">
        <w:rPr>
          <w:rFonts w:ascii="標楷體" w:eastAsia="標楷體" w:hAnsi="標楷體"/>
          <w:sz w:val="24"/>
          <w:szCs w:val="24"/>
        </w:rPr>
        <w:t>學生學習的思維與理念</w:t>
      </w:r>
      <w:proofErr w:type="spellEnd"/>
      <w:r w:rsidRPr="003B0C14">
        <w:rPr>
          <w:rFonts w:ascii="標楷體" w:eastAsia="標楷體" w:hAnsi="標楷體"/>
          <w:sz w:val="24"/>
          <w:szCs w:val="24"/>
        </w:rPr>
        <w:t>。</w:t>
      </w:r>
    </w:p>
    <w:p w14:paraId="1722406B" w14:textId="77777777" w:rsidR="00315B71" w:rsidRPr="00633D5D" w:rsidRDefault="00315B71" w:rsidP="00315B71">
      <w:pPr>
        <w:snapToGrid w:val="0"/>
        <w:rPr>
          <w:rFonts w:ascii="Times New Roman" w:eastAsia="標楷體" w:hAnsi="Times New Roman"/>
          <w:bCs/>
        </w:rPr>
      </w:pPr>
      <w:r w:rsidRPr="00633D5D">
        <w:rPr>
          <w:rFonts w:ascii="Times New Roman" w:eastAsia="標楷體" w:hAnsi="Times New Roman"/>
          <w:bCs/>
        </w:rPr>
        <w:t>三、指導單位：</w:t>
      </w:r>
      <w:r w:rsidRPr="00633D5D">
        <w:rPr>
          <w:rFonts w:ascii="Times New Roman" w:eastAsia="標楷體" w:hAnsi="Times New Roman"/>
        </w:rPr>
        <w:t>教育部</w:t>
      </w:r>
    </w:p>
    <w:p w14:paraId="180E033E" w14:textId="77777777" w:rsidR="00315B71" w:rsidRPr="00633D5D" w:rsidRDefault="00315B71" w:rsidP="00315B71">
      <w:pPr>
        <w:snapToGrid w:val="0"/>
        <w:rPr>
          <w:rFonts w:ascii="Times New Roman" w:eastAsia="標楷體" w:hAnsi="Times New Roman"/>
          <w:bCs/>
        </w:rPr>
      </w:pPr>
      <w:r w:rsidRPr="00633D5D">
        <w:rPr>
          <w:rFonts w:ascii="Times New Roman" w:eastAsia="標楷體" w:hAnsi="Times New Roman"/>
          <w:bCs/>
        </w:rPr>
        <w:t>四、主辦單位：</w:t>
      </w:r>
      <w:r w:rsidRPr="00633D5D">
        <w:rPr>
          <w:rFonts w:ascii="Times New Roman" w:eastAsia="標楷體" w:hAnsi="Times New Roman"/>
        </w:rPr>
        <w:t>嘉義縣政府教育處</w:t>
      </w:r>
    </w:p>
    <w:p w14:paraId="6C9F281A" w14:textId="77777777" w:rsidR="00315B71" w:rsidRPr="00633D5D" w:rsidRDefault="00315B71" w:rsidP="00315B71">
      <w:pPr>
        <w:snapToGrid w:val="0"/>
        <w:rPr>
          <w:rFonts w:ascii="Times New Roman" w:eastAsia="標楷體" w:hAnsi="Times New Roman"/>
          <w:bCs/>
        </w:rPr>
      </w:pPr>
      <w:r w:rsidRPr="00633D5D">
        <w:rPr>
          <w:rFonts w:ascii="Times New Roman" w:eastAsia="標楷體" w:hAnsi="Times New Roman"/>
          <w:bCs/>
        </w:rPr>
        <w:t>五、承辦單位：嘉義縣梅山鄉大南國民小學</w:t>
      </w:r>
    </w:p>
    <w:p w14:paraId="30D271B2" w14:textId="77777777" w:rsidR="00315B71" w:rsidRPr="00633D5D" w:rsidRDefault="00315B71" w:rsidP="00315B71">
      <w:pPr>
        <w:snapToGrid w:val="0"/>
        <w:rPr>
          <w:rFonts w:ascii="Times New Roman" w:eastAsia="標楷體" w:hAnsi="Times New Roman"/>
          <w:bCs/>
        </w:rPr>
      </w:pPr>
      <w:r w:rsidRPr="00633D5D">
        <w:rPr>
          <w:rFonts w:ascii="Times New Roman" w:eastAsia="標楷體" w:hAnsi="Times New Roman"/>
          <w:bCs/>
        </w:rPr>
        <w:t>六、協辦單位：</w:t>
      </w:r>
      <w:r w:rsidRPr="00633D5D">
        <w:rPr>
          <w:rFonts w:ascii="Times New Roman" w:eastAsia="標楷體" w:hAnsi="Times New Roman"/>
        </w:rPr>
        <w:t>嘉義縣環境保護局、嘉義縣環境教育輔導團。</w:t>
      </w:r>
    </w:p>
    <w:p w14:paraId="14608412" w14:textId="77777777" w:rsidR="00315B71" w:rsidRPr="00633D5D" w:rsidRDefault="00315B71" w:rsidP="00315B71">
      <w:pPr>
        <w:snapToGrid w:val="0"/>
        <w:ind w:left="1699" w:hangingChars="708" w:hanging="1699"/>
        <w:rPr>
          <w:rFonts w:ascii="Times New Roman" w:eastAsia="標楷體" w:hAnsi="Times New Roman"/>
          <w:bCs/>
        </w:rPr>
      </w:pPr>
      <w:r w:rsidRPr="00633D5D">
        <w:rPr>
          <w:rFonts w:ascii="Times New Roman" w:eastAsia="標楷體" w:hAnsi="Times New Roman"/>
          <w:bCs/>
        </w:rPr>
        <w:t>七、辦理時間：</w:t>
      </w:r>
      <w:r w:rsidRPr="00633D5D">
        <w:rPr>
          <w:rFonts w:ascii="Times New Roman" w:eastAsia="標楷體" w:hAnsi="Times New Roman"/>
          <w:bCs/>
        </w:rPr>
        <w:t>11</w:t>
      </w:r>
      <w:r w:rsidRPr="00633D5D">
        <w:rPr>
          <w:rFonts w:ascii="Times New Roman" w:eastAsia="標楷體" w:hAnsi="Times New Roman" w:hint="eastAsia"/>
          <w:bCs/>
        </w:rPr>
        <w:t>1</w:t>
      </w:r>
      <w:r w:rsidRPr="00633D5D">
        <w:rPr>
          <w:rFonts w:ascii="Times New Roman" w:eastAsia="標楷體" w:hAnsi="Times New Roman"/>
          <w:bCs/>
        </w:rPr>
        <w:t>年</w:t>
      </w:r>
      <w:r w:rsidRPr="00633D5D">
        <w:rPr>
          <w:rFonts w:ascii="Times New Roman" w:eastAsia="標楷體" w:hAnsi="Times New Roman"/>
          <w:bCs/>
        </w:rPr>
        <w:t>7</w:t>
      </w:r>
      <w:r w:rsidRPr="00633D5D">
        <w:rPr>
          <w:rFonts w:ascii="Times New Roman" w:eastAsia="標楷體" w:hAnsi="Times New Roman"/>
          <w:bCs/>
        </w:rPr>
        <w:t>月</w:t>
      </w:r>
      <w:r w:rsidRPr="00633D5D">
        <w:rPr>
          <w:rFonts w:ascii="Times New Roman" w:eastAsia="標楷體" w:hAnsi="Times New Roman" w:hint="eastAsia"/>
          <w:bCs/>
        </w:rPr>
        <w:t>12</w:t>
      </w:r>
      <w:r w:rsidRPr="00633D5D">
        <w:rPr>
          <w:rFonts w:ascii="Times New Roman" w:eastAsia="標楷體" w:hAnsi="Times New Roman" w:hint="eastAsia"/>
          <w:bCs/>
        </w:rPr>
        <w:t>日</w:t>
      </w:r>
      <w:r w:rsidRPr="00633D5D">
        <w:rPr>
          <w:rFonts w:ascii="Times New Roman" w:eastAsia="標楷體" w:hAnsi="Times New Roman"/>
          <w:bCs/>
        </w:rPr>
        <w:t>(</w:t>
      </w:r>
      <w:r w:rsidRPr="00633D5D">
        <w:rPr>
          <w:rFonts w:ascii="Times New Roman" w:eastAsia="標楷體" w:hAnsi="Times New Roman" w:hint="eastAsia"/>
          <w:bCs/>
        </w:rPr>
        <w:t>二</w:t>
      </w:r>
      <w:r w:rsidRPr="00633D5D">
        <w:rPr>
          <w:rFonts w:ascii="Times New Roman" w:eastAsia="標楷體" w:hAnsi="Times New Roman"/>
          <w:bCs/>
        </w:rPr>
        <w:t>)</w:t>
      </w:r>
      <w:r w:rsidRPr="00633D5D">
        <w:rPr>
          <w:rFonts w:ascii="Times New Roman" w:eastAsia="標楷體" w:hAnsi="Times New Roman"/>
          <w:bCs/>
        </w:rPr>
        <w:t>。</w:t>
      </w:r>
    </w:p>
    <w:p w14:paraId="55B7682D" w14:textId="77777777" w:rsidR="00315B71" w:rsidRPr="00633D5D" w:rsidRDefault="00315B71" w:rsidP="00315B71">
      <w:pPr>
        <w:snapToGrid w:val="0"/>
        <w:ind w:left="1699" w:hangingChars="708" w:hanging="1699"/>
        <w:rPr>
          <w:rFonts w:ascii="Times New Roman" w:eastAsia="標楷體" w:hAnsi="Times New Roman"/>
          <w:bCs/>
        </w:rPr>
      </w:pPr>
      <w:r w:rsidRPr="00633D5D">
        <w:rPr>
          <w:rFonts w:ascii="Times New Roman" w:eastAsia="標楷體" w:hAnsi="Times New Roman"/>
          <w:bCs/>
        </w:rPr>
        <w:t>八、參與對象：</w:t>
      </w:r>
      <w:r w:rsidRPr="00633D5D">
        <w:rPr>
          <w:rFonts w:ascii="Times New Roman" w:eastAsia="標楷體" w:hAnsi="Times New Roman"/>
          <w:b/>
          <w:bCs/>
        </w:rPr>
        <w:t>本縣環境教育輔導團委員及團員、</w:t>
      </w:r>
      <w:r w:rsidRPr="00633D5D">
        <w:rPr>
          <w:rFonts w:ascii="Times New Roman" w:eastAsia="標楷體" w:hAnsi="Times New Roman" w:hint="eastAsia"/>
          <w:b/>
          <w:bCs/>
        </w:rPr>
        <w:t>各級學校環境教育指定人員、</w:t>
      </w:r>
      <w:proofErr w:type="gramStart"/>
      <w:r w:rsidRPr="00633D5D">
        <w:rPr>
          <w:rFonts w:ascii="Times New Roman" w:eastAsia="標楷體" w:hAnsi="Times New Roman" w:hint="eastAsia"/>
          <w:b/>
          <w:bCs/>
        </w:rPr>
        <w:t>對桌遊</w:t>
      </w:r>
      <w:proofErr w:type="gramEnd"/>
      <w:r w:rsidRPr="00633D5D">
        <w:rPr>
          <w:rFonts w:ascii="Times New Roman" w:eastAsia="標楷體" w:hAnsi="Times New Roman" w:hint="eastAsia"/>
          <w:b/>
          <w:bCs/>
        </w:rPr>
        <w:t>融入環境教育有興趣之縣內教師</w:t>
      </w:r>
      <w:r w:rsidRPr="00633D5D">
        <w:rPr>
          <w:rFonts w:ascii="Times New Roman" w:eastAsia="標楷體" w:hAnsi="Times New Roman"/>
          <w:bCs/>
        </w:rPr>
        <w:t>，共</w:t>
      </w:r>
      <w:r w:rsidRPr="00633D5D">
        <w:rPr>
          <w:rFonts w:ascii="Times New Roman" w:eastAsia="標楷體" w:hAnsi="Times New Roman"/>
          <w:bCs/>
        </w:rPr>
        <w:t>40</w:t>
      </w:r>
      <w:r w:rsidRPr="00633D5D">
        <w:rPr>
          <w:rFonts w:ascii="Times New Roman" w:eastAsia="標楷體" w:hAnsi="Times New Roman"/>
          <w:bCs/>
        </w:rPr>
        <w:t>人，參加人員及擔任本計畫之工作人員，活動日給予公差登記；全程參與者核給</w:t>
      </w:r>
      <w:r w:rsidRPr="00633D5D">
        <w:rPr>
          <w:rFonts w:ascii="Times New Roman" w:eastAsia="標楷體" w:hAnsi="Times New Roman"/>
          <w:bCs/>
        </w:rPr>
        <w:t>6</w:t>
      </w:r>
      <w:r w:rsidRPr="00633D5D">
        <w:rPr>
          <w:rFonts w:ascii="Times New Roman" w:eastAsia="標楷體" w:hAnsi="Times New Roman"/>
          <w:bCs/>
        </w:rPr>
        <w:t>小時研習時數。</w:t>
      </w:r>
    </w:p>
    <w:p w14:paraId="782464AE" w14:textId="77777777" w:rsidR="00315B71" w:rsidRPr="00633D5D" w:rsidRDefault="00315B71" w:rsidP="00315B71">
      <w:pPr>
        <w:snapToGrid w:val="0"/>
        <w:rPr>
          <w:rFonts w:ascii="Times New Roman" w:eastAsia="標楷體" w:hAnsi="Times New Roman"/>
          <w:bCs/>
        </w:rPr>
      </w:pPr>
      <w:r w:rsidRPr="00633D5D">
        <w:rPr>
          <w:rFonts w:ascii="Times New Roman" w:eastAsia="標楷體" w:hAnsi="Times New Roman"/>
          <w:bCs/>
        </w:rPr>
        <w:t>九、報名方式：至教師進修網站報名。</w:t>
      </w:r>
    </w:p>
    <w:p w14:paraId="27375B5A" w14:textId="77777777" w:rsidR="00315B71" w:rsidRPr="00633D5D" w:rsidRDefault="00315B71" w:rsidP="00315B71">
      <w:pPr>
        <w:snapToGrid w:val="0"/>
        <w:rPr>
          <w:rFonts w:ascii="Times New Roman" w:eastAsia="標楷體" w:hAnsi="Times New Roman"/>
          <w:bCs/>
        </w:rPr>
      </w:pPr>
      <w:r w:rsidRPr="00633D5D">
        <w:rPr>
          <w:rFonts w:ascii="Times New Roman" w:eastAsia="標楷體" w:hAnsi="Times New Roman"/>
          <w:bCs/>
        </w:rPr>
        <w:t>十、實施地點：嘉義縣梅山鄉大南國民小學。</w:t>
      </w:r>
    </w:p>
    <w:p w14:paraId="11B85427" w14:textId="77777777" w:rsidR="00315B71" w:rsidRPr="00633D5D" w:rsidRDefault="00315B71" w:rsidP="00315B71">
      <w:pPr>
        <w:snapToGrid w:val="0"/>
        <w:rPr>
          <w:rFonts w:ascii="Times New Roman" w:eastAsia="標楷體" w:hAnsi="Times New Roman"/>
          <w:bCs/>
        </w:rPr>
      </w:pPr>
      <w:r w:rsidRPr="00633D5D">
        <w:rPr>
          <w:rFonts w:ascii="Times New Roman" w:eastAsia="標楷體" w:hAnsi="Times New Roman"/>
        </w:rPr>
        <w:t>十、</w:t>
      </w:r>
      <w:r w:rsidRPr="00633D5D">
        <w:rPr>
          <w:rFonts w:ascii="Times New Roman" w:eastAsia="標楷體" w:hAnsi="Times New Roman"/>
          <w:bCs/>
        </w:rPr>
        <w:t>實施內容：</w:t>
      </w:r>
    </w:p>
    <w:tbl>
      <w:tblPr>
        <w:tblW w:w="8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44"/>
        <w:gridCol w:w="3217"/>
        <w:gridCol w:w="2068"/>
      </w:tblGrid>
      <w:tr w:rsidR="00315B71" w:rsidRPr="00633D5D" w14:paraId="5F13EE8A" w14:textId="77777777" w:rsidTr="00E5285F">
        <w:trPr>
          <w:trHeight w:val="355"/>
          <w:jc w:val="center"/>
        </w:trPr>
        <w:tc>
          <w:tcPr>
            <w:tcW w:w="1560" w:type="dxa"/>
            <w:shd w:val="clear" w:color="auto" w:fill="E6E6E6"/>
          </w:tcPr>
          <w:p w14:paraId="67812871" w14:textId="77777777" w:rsidR="00315B71" w:rsidRPr="00633D5D" w:rsidRDefault="00315B71" w:rsidP="00E5285F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33D5D">
              <w:rPr>
                <w:rFonts w:ascii="Times New Roman" w:eastAsia="標楷體" w:hAnsi="Times New Roman"/>
                <w:b/>
                <w:szCs w:val="24"/>
              </w:rPr>
              <w:t>日期</w:t>
            </w:r>
          </w:p>
        </w:tc>
        <w:tc>
          <w:tcPr>
            <w:tcW w:w="1744" w:type="dxa"/>
            <w:shd w:val="clear" w:color="auto" w:fill="E6E6E6"/>
          </w:tcPr>
          <w:p w14:paraId="60F973CE" w14:textId="77777777" w:rsidR="00315B71" w:rsidRPr="00633D5D" w:rsidRDefault="00315B71" w:rsidP="00E5285F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33D5D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3217" w:type="dxa"/>
            <w:shd w:val="clear" w:color="auto" w:fill="E6E6E6"/>
          </w:tcPr>
          <w:p w14:paraId="5CDC903C" w14:textId="77777777" w:rsidR="00315B71" w:rsidRPr="00633D5D" w:rsidRDefault="00315B71" w:rsidP="00E5285F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33D5D">
              <w:rPr>
                <w:rFonts w:ascii="Times New Roman" w:eastAsia="標楷體" w:hAnsi="Times New Roman"/>
                <w:b/>
                <w:szCs w:val="24"/>
              </w:rPr>
              <w:t>課程內容</w:t>
            </w:r>
          </w:p>
        </w:tc>
        <w:tc>
          <w:tcPr>
            <w:tcW w:w="2068" w:type="dxa"/>
            <w:shd w:val="clear" w:color="auto" w:fill="E6E6E6"/>
          </w:tcPr>
          <w:p w14:paraId="149624F1" w14:textId="77777777" w:rsidR="00315B71" w:rsidRPr="00633D5D" w:rsidRDefault="00315B71" w:rsidP="00E5285F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33D5D">
              <w:rPr>
                <w:rFonts w:ascii="Times New Roman" w:eastAsia="標楷體" w:hAnsi="Times New Roman"/>
                <w:b/>
                <w:szCs w:val="24"/>
              </w:rPr>
              <w:t>講師</w:t>
            </w:r>
          </w:p>
        </w:tc>
      </w:tr>
      <w:tr w:rsidR="00315B71" w:rsidRPr="00633D5D" w14:paraId="3ECE2949" w14:textId="77777777" w:rsidTr="00E5285F">
        <w:trPr>
          <w:trHeight w:val="340"/>
          <w:jc w:val="center"/>
        </w:trPr>
        <w:tc>
          <w:tcPr>
            <w:tcW w:w="1560" w:type="dxa"/>
            <w:vMerge w:val="restart"/>
            <w:vAlign w:val="center"/>
          </w:tcPr>
          <w:p w14:paraId="70864180" w14:textId="77777777" w:rsidR="00315B71" w:rsidRDefault="00315B71" w:rsidP="00E528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D5D">
              <w:rPr>
                <w:rFonts w:ascii="Times New Roman" w:eastAsia="標楷體" w:hAnsi="Times New Roman"/>
                <w:szCs w:val="24"/>
              </w:rPr>
              <w:t>11</w:t>
            </w:r>
            <w:r w:rsidRPr="00633D5D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633D5D">
              <w:rPr>
                <w:rFonts w:ascii="Times New Roman" w:eastAsia="標楷體" w:hAnsi="Times New Roman"/>
                <w:szCs w:val="24"/>
              </w:rPr>
              <w:t>年</w:t>
            </w:r>
          </w:p>
          <w:p w14:paraId="1AB31ECB" w14:textId="2D53523A" w:rsidR="00315B71" w:rsidRPr="00633D5D" w:rsidRDefault="00315B71" w:rsidP="00E528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D5D">
              <w:rPr>
                <w:rFonts w:ascii="Times New Roman" w:eastAsia="標楷體" w:hAnsi="Times New Roman"/>
                <w:szCs w:val="24"/>
              </w:rPr>
              <w:t>7</w:t>
            </w:r>
            <w:r w:rsidRPr="00633D5D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14:paraId="64B1127B" w14:textId="7BEA0AF3" w:rsidR="00315B71" w:rsidRPr="00633D5D" w:rsidRDefault="00315B71" w:rsidP="00E528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781EF67C" w14:textId="77777777" w:rsidR="00315B71" w:rsidRPr="00633D5D" w:rsidRDefault="00315B71" w:rsidP="00E528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D5D">
              <w:rPr>
                <w:rFonts w:ascii="Times New Roman" w:eastAsia="標楷體" w:hAnsi="Times New Roman"/>
                <w:szCs w:val="24"/>
              </w:rPr>
              <w:t>08:30-09:00</w:t>
            </w:r>
          </w:p>
        </w:tc>
        <w:tc>
          <w:tcPr>
            <w:tcW w:w="3217" w:type="dxa"/>
          </w:tcPr>
          <w:p w14:paraId="56E2F246" w14:textId="77777777" w:rsidR="00315B71" w:rsidRPr="00633D5D" w:rsidRDefault="00315B71" w:rsidP="00E528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D5D">
              <w:rPr>
                <w:rFonts w:ascii="Times New Roman" w:eastAsia="標楷體" w:hAnsi="Times New Roman"/>
                <w:szCs w:val="24"/>
              </w:rPr>
              <w:t>報到</w:t>
            </w:r>
          </w:p>
        </w:tc>
        <w:tc>
          <w:tcPr>
            <w:tcW w:w="2068" w:type="dxa"/>
            <w:vAlign w:val="center"/>
          </w:tcPr>
          <w:p w14:paraId="5B7551C0" w14:textId="77777777" w:rsidR="00315B71" w:rsidRPr="00633D5D" w:rsidRDefault="00315B71" w:rsidP="00E528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D5D">
              <w:rPr>
                <w:rFonts w:ascii="Times New Roman" w:eastAsia="標楷體" w:hAnsi="Times New Roman"/>
                <w:szCs w:val="24"/>
              </w:rPr>
              <w:t>大南國小</w:t>
            </w:r>
          </w:p>
        </w:tc>
      </w:tr>
      <w:tr w:rsidR="00315B71" w:rsidRPr="00633D5D" w14:paraId="09FC9A1E" w14:textId="77777777" w:rsidTr="00E5285F">
        <w:trPr>
          <w:trHeight w:val="340"/>
          <w:jc w:val="center"/>
        </w:trPr>
        <w:tc>
          <w:tcPr>
            <w:tcW w:w="1560" w:type="dxa"/>
            <w:vMerge/>
          </w:tcPr>
          <w:p w14:paraId="0612BD00" w14:textId="77777777" w:rsidR="00315B71" w:rsidRPr="00633D5D" w:rsidRDefault="00315B71" w:rsidP="00E5285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17E9568F" w14:textId="2CD4D133" w:rsidR="00315B71" w:rsidRPr="00633D5D" w:rsidRDefault="00315B71" w:rsidP="00E528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D5D">
              <w:rPr>
                <w:rFonts w:ascii="Times New Roman" w:eastAsia="標楷體" w:hAnsi="Times New Roman"/>
                <w:szCs w:val="24"/>
              </w:rPr>
              <w:t>09:00-10: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633D5D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217" w:type="dxa"/>
            <w:vAlign w:val="center"/>
          </w:tcPr>
          <w:p w14:paraId="6DAA7035" w14:textId="77777777" w:rsidR="00315B71" w:rsidRPr="00633D5D" w:rsidRDefault="00315B71" w:rsidP="00E5285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3D5D">
              <w:rPr>
                <w:rFonts w:ascii="標楷體" w:eastAsia="標楷體" w:hAnsi="標楷體"/>
              </w:rPr>
              <w:t>桌遊設計</w:t>
            </w:r>
            <w:proofErr w:type="gramEnd"/>
            <w:r w:rsidRPr="00633D5D">
              <w:rPr>
                <w:rFonts w:ascii="標楷體" w:eastAsia="標楷體" w:hAnsi="標楷體"/>
              </w:rPr>
              <w:t>概要</w:t>
            </w:r>
            <w:r w:rsidRPr="00633D5D">
              <w:rPr>
                <w:rFonts w:ascii="標楷體" w:eastAsia="標楷體" w:hAnsi="標楷體" w:hint="eastAsia"/>
              </w:rPr>
              <w:t>與體驗</w:t>
            </w:r>
          </w:p>
        </w:tc>
        <w:tc>
          <w:tcPr>
            <w:tcW w:w="2068" w:type="dxa"/>
            <w:vAlign w:val="center"/>
          </w:tcPr>
          <w:p w14:paraId="3E9F8D4D" w14:textId="77777777" w:rsidR="00315B71" w:rsidRPr="00633D5D" w:rsidRDefault="00315B71" w:rsidP="00E528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D5D">
              <w:rPr>
                <w:rFonts w:ascii="Times New Roman" w:eastAsia="標楷體" w:hAnsi="Times New Roman" w:hint="eastAsia"/>
                <w:szCs w:val="24"/>
              </w:rPr>
              <w:t>林明淵校長</w:t>
            </w:r>
          </w:p>
        </w:tc>
      </w:tr>
      <w:tr w:rsidR="00315B71" w:rsidRPr="00633D5D" w14:paraId="56607902" w14:textId="77777777" w:rsidTr="00E5285F">
        <w:trPr>
          <w:trHeight w:val="582"/>
          <w:jc w:val="center"/>
        </w:trPr>
        <w:tc>
          <w:tcPr>
            <w:tcW w:w="1560" w:type="dxa"/>
            <w:vMerge/>
          </w:tcPr>
          <w:p w14:paraId="3AB12DE4" w14:textId="77777777" w:rsidR="00315B71" w:rsidRPr="00633D5D" w:rsidRDefault="00315B71" w:rsidP="00E5285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44" w:type="dxa"/>
          </w:tcPr>
          <w:p w14:paraId="3A3A5820" w14:textId="182D1D2E" w:rsidR="00315B71" w:rsidRPr="00633D5D" w:rsidRDefault="00315B71" w:rsidP="00E528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D5D">
              <w:rPr>
                <w:rFonts w:ascii="Times New Roman" w:eastAsia="標楷體" w:hAnsi="Times New Roman"/>
                <w:szCs w:val="24"/>
              </w:rPr>
              <w:t>10: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633D5D">
              <w:rPr>
                <w:rFonts w:ascii="Times New Roman" w:eastAsia="標楷體" w:hAnsi="Times New Roman"/>
                <w:szCs w:val="24"/>
              </w:rPr>
              <w:t>0-12:00</w:t>
            </w:r>
          </w:p>
        </w:tc>
        <w:tc>
          <w:tcPr>
            <w:tcW w:w="3217" w:type="dxa"/>
          </w:tcPr>
          <w:p w14:paraId="6B53845C" w14:textId="77777777" w:rsidR="00315B71" w:rsidRPr="00633D5D" w:rsidRDefault="00315B71" w:rsidP="00E5285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3D5D">
              <w:rPr>
                <w:rFonts w:ascii="標楷體" w:eastAsia="標楷體" w:hAnsi="標楷體" w:hint="eastAsia"/>
              </w:rPr>
              <w:t>環教</w:t>
            </w:r>
            <w:r w:rsidRPr="00633D5D">
              <w:rPr>
                <w:rFonts w:ascii="標楷體" w:eastAsia="標楷體" w:hAnsi="標楷體"/>
              </w:rPr>
              <w:t>議題</w:t>
            </w:r>
            <w:r w:rsidRPr="00633D5D">
              <w:rPr>
                <w:rFonts w:ascii="標楷體" w:eastAsia="標楷體" w:hAnsi="標楷體" w:hint="eastAsia"/>
              </w:rPr>
              <w:t>桌遊</w:t>
            </w:r>
            <w:proofErr w:type="gramEnd"/>
            <w:r w:rsidRPr="00633D5D">
              <w:rPr>
                <w:rFonts w:ascii="標楷體" w:eastAsia="標楷體" w:hAnsi="標楷體"/>
              </w:rPr>
              <w:t>設計</w:t>
            </w:r>
          </w:p>
        </w:tc>
        <w:tc>
          <w:tcPr>
            <w:tcW w:w="2068" w:type="dxa"/>
          </w:tcPr>
          <w:p w14:paraId="7E09BB39" w14:textId="77777777" w:rsidR="00315B71" w:rsidRPr="00633D5D" w:rsidRDefault="00315B71" w:rsidP="00E528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D5D">
              <w:rPr>
                <w:rFonts w:ascii="Times New Roman" w:eastAsia="標楷體" w:hAnsi="Times New Roman" w:hint="eastAsia"/>
                <w:szCs w:val="24"/>
              </w:rPr>
              <w:t>林明淵校長</w:t>
            </w:r>
          </w:p>
        </w:tc>
      </w:tr>
      <w:tr w:rsidR="00315B71" w:rsidRPr="00633D5D" w14:paraId="5567A234" w14:textId="77777777" w:rsidTr="00E5285F">
        <w:trPr>
          <w:trHeight w:val="582"/>
          <w:jc w:val="center"/>
        </w:trPr>
        <w:tc>
          <w:tcPr>
            <w:tcW w:w="1560" w:type="dxa"/>
            <w:vMerge/>
          </w:tcPr>
          <w:p w14:paraId="4E0F32F1" w14:textId="77777777" w:rsidR="00315B71" w:rsidRPr="00633D5D" w:rsidRDefault="00315B71" w:rsidP="00E5285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44" w:type="dxa"/>
          </w:tcPr>
          <w:p w14:paraId="38223300" w14:textId="77777777" w:rsidR="00315B71" w:rsidRPr="00633D5D" w:rsidRDefault="00315B71" w:rsidP="00E528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D5D">
              <w:rPr>
                <w:rFonts w:ascii="Times New Roman" w:eastAsia="標楷體" w:hAnsi="Times New Roman"/>
                <w:szCs w:val="24"/>
              </w:rPr>
              <w:t>12:00-13:00</w:t>
            </w:r>
          </w:p>
        </w:tc>
        <w:tc>
          <w:tcPr>
            <w:tcW w:w="3217" w:type="dxa"/>
          </w:tcPr>
          <w:p w14:paraId="130B4C9D" w14:textId="77777777" w:rsidR="00315B71" w:rsidRPr="00633D5D" w:rsidRDefault="00315B71" w:rsidP="00E5285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33D5D">
              <w:rPr>
                <w:rFonts w:ascii="標楷體" w:eastAsia="標楷體" w:hAnsi="標楷體"/>
                <w:szCs w:val="24"/>
              </w:rPr>
              <w:t>午餐</w:t>
            </w:r>
          </w:p>
        </w:tc>
        <w:tc>
          <w:tcPr>
            <w:tcW w:w="2068" w:type="dxa"/>
          </w:tcPr>
          <w:p w14:paraId="3386CCB2" w14:textId="77777777" w:rsidR="00315B71" w:rsidRPr="00633D5D" w:rsidRDefault="00315B71" w:rsidP="00E528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D5D">
              <w:rPr>
                <w:rFonts w:ascii="Times New Roman" w:eastAsia="標楷體" w:hAnsi="Times New Roman"/>
                <w:szCs w:val="24"/>
              </w:rPr>
              <w:t>大南國小</w:t>
            </w:r>
          </w:p>
        </w:tc>
      </w:tr>
      <w:tr w:rsidR="00315B71" w:rsidRPr="00633D5D" w14:paraId="1CB916CF" w14:textId="77777777" w:rsidTr="00E5285F">
        <w:trPr>
          <w:trHeight w:val="582"/>
          <w:jc w:val="center"/>
        </w:trPr>
        <w:tc>
          <w:tcPr>
            <w:tcW w:w="1560" w:type="dxa"/>
            <w:vMerge/>
          </w:tcPr>
          <w:p w14:paraId="03C6810E" w14:textId="77777777" w:rsidR="00315B71" w:rsidRPr="00633D5D" w:rsidRDefault="00315B71" w:rsidP="00E5285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44" w:type="dxa"/>
          </w:tcPr>
          <w:p w14:paraId="7151B998" w14:textId="32B8A5CD" w:rsidR="00315B71" w:rsidRPr="00633D5D" w:rsidRDefault="00315B71" w:rsidP="00E528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D5D">
              <w:rPr>
                <w:rFonts w:ascii="Times New Roman" w:eastAsia="標楷體" w:hAnsi="Times New Roman"/>
                <w:szCs w:val="24"/>
              </w:rPr>
              <w:t>13:00-1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633D5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633D5D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217" w:type="dxa"/>
          </w:tcPr>
          <w:p w14:paraId="6749EF4E" w14:textId="77777777" w:rsidR="00315B71" w:rsidRPr="00633D5D" w:rsidRDefault="00315B71" w:rsidP="00E5285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3D5D">
              <w:rPr>
                <w:rFonts w:ascii="標楷體" w:eastAsia="標楷體" w:hAnsi="標楷體" w:hint="eastAsia"/>
              </w:rPr>
              <w:t>環教</w:t>
            </w:r>
            <w:r w:rsidRPr="00633D5D">
              <w:rPr>
                <w:rFonts w:ascii="標楷體" w:eastAsia="標楷體" w:hAnsi="標楷體"/>
              </w:rPr>
              <w:t>議題</w:t>
            </w:r>
            <w:r w:rsidRPr="00633D5D">
              <w:rPr>
                <w:rFonts w:ascii="標楷體" w:eastAsia="標楷體" w:hAnsi="標楷體" w:hint="eastAsia"/>
              </w:rPr>
              <w:t>桌遊實</w:t>
            </w:r>
            <w:proofErr w:type="gramEnd"/>
            <w:r w:rsidRPr="00633D5D">
              <w:rPr>
                <w:rFonts w:ascii="標楷體" w:eastAsia="標楷體" w:hAnsi="標楷體" w:hint="eastAsia"/>
              </w:rPr>
              <w:t>作</w:t>
            </w:r>
          </w:p>
        </w:tc>
        <w:tc>
          <w:tcPr>
            <w:tcW w:w="2068" w:type="dxa"/>
          </w:tcPr>
          <w:p w14:paraId="1A6E838A" w14:textId="77777777" w:rsidR="00315B71" w:rsidRPr="00633D5D" w:rsidRDefault="00315B71" w:rsidP="00E528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D5D">
              <w:rPr>
                <w:rFonts w:ascii="Times New Roman" w:eastAsia="標楷體" w:hAnsi="Times New Roman" w:hint="eastAsia"/>
                <w:szCs w:val="24"/>
              </w:rPr>
              <w:t>林明淵校長、助教</w:t>
            </w:r>
          </w:p>
        </w:tc>
      </w:tr>
      <w:tr w:rsidR="00315B71" w:rsidRPr="00633D5D" w14:paraId="5A3000B9" w14:textId="77777777" w:rsidTr="00E5285F">
        <w:trPr>
          <w:trHeight w:val="582"/>
          <w:jc w:val="center"/>
        </w:trPr>
        <w:tc>
          <w:tcPr>
            <w:tcW w:w="1560" w:type="dxa"/>
            <w:vMerge/>
          </w:tcPr>
          <w:p w14:paraId="03ACB63B" w14:textId="77777777" w:rsidR="00315B71" w:rsidRPr="00633D5D" w:rsidRDefault="00315B71" w:rsidP="00E5285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44" w:type="dxa"/>
          </w:tcPr>
          <w:p w14:paraId="13D79D4C" w14:textId="35DA03B2" w:rsidR="00315B71" w:rsidRPr="00633D5D" w:rsidRDefault="00315B71" w:rsidP="00E528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D5D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633D5D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633D5D">
              <w:rPr>
                <w:rFonts w:ascii="Times New Roman" w:eastAsia="標楷體" w:hAnsi="Times New Roman"/>
                <w:szCs w:val="24"/>
              </w:rPr>
              <w:t>0-16:00</w:t>
            </w:r>
          </w:p>
        </w:tc>
        <w:tc>
          <w:tcPr>
            <w:tcW w:w="3217" w:type="dxa"/>
          </w:tcPr>
          <w:p w14:paraId="51BA385C" w14:textId="77777777" w:rsidR="00315B71" w:rsidRPr="00633D5D" w:rsidRDefault="00315B71" w:rsidP="00E5285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3D5D">
              <w:rPr>
                <w:rFonts w:ascii="標楷體" w:eastAsia="標楷體" w:hAnsi="標楷體" w:hint="eastAsia"/>
              </w:rPr>
              <w:t>環教</w:t>
            </w:r>
            <w:r w:rsidRPr="00633D5D">
              <w:rPr>
                <w:rFonts w:ascii="標楷體" w:eastAsia="標楷體" w:hAnsi="標楷體"/>
              </w:rPr>
              <w:t>議題</w:t>
            </w:r>
            <w:r w:rsidRPr="00633D5D">
              <w:rPr>
                <w:rFonts w:ascii="標楷體" w:eastAsia="標楷體" w:hAnsi="標楷體" w:hint="eastAsia"/>
              </w:rPr>
              <w:t>桌遊實</w:t>
            </w:r>
            <w:proofErr w:type="gramEnd"/>
            <w:r w:rsidRPr="00633D5D">
              <w:rPr>
                <w:rFonts w:ascii="標楷體" w:eastAsia="標楷體" w:hAnsi="標楷體" w:hint="eastAsia"/>
              </w:rPr>
              <w:t>作分享</w:t>
            </w:r>
          </w:p>
        </w:tc>
        <w:tc>
          <w:tcPr>
            <w:tcW w:w="2068" w:type="dxa"/>
          </w:tcPr>
          <w:p w14:paraId="701113C3" w14:textId="77777777" w:rsidR="00315B71" w:rsidRPr="00633D5D" w:rsidRDefault="00315B71" w:rsidP="00E5285F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33D5D">
              <w:rPr>
                <w:rFonts w:ascii="Times New Roman" w:eastAsia="標楷體" w:hAnsi="Times New Roman" w:hint="eastAsia"/>
                <w:szCs w:val="24"/>
              </w:rPr>
              <w:t>林明淵校長、助教</w:t>
            </w:r>
          </w:p>
        </w:tc>
      </w:tr>
    </w:tbl>
    <w:p w14:paraId="7E988DCC" w14:textId="77777777" w:rsidR="00315B71" w:rsidRPr="00A10ECB" w:rsidRDefault="00315B71" w:rsidP="00315B71">
      <w:pPr>
        <w:snapToGrid w:val="0"/>
        <w:rPr>
          <w:rFonts w:ascii="Times New Roman" w:eastAsia="標楷體" w:hAnsi="Times New Roman"/>
          <w:b/>
          <w:color w:val="FF0000"/>
        </w:rPr>
      </w:pPr>
    </w:p>
    <w:p w14:paraId="3D84CE16" w14:textId="77777777" w:rsidR="00315B71" w:rsidRPr="00633D5D" w:rsidRDefault="00315B71" w:rsidP="00315B71">
      <w:pPr>
        <w:snapToGrid w:val="0"/>
        <w:rPr>
          <w:rFonts w:ascii="Times New Roman" w:eastAsia="標楷體" w:hAnsi="Times New Roman"/>
        </w:rPr>
      </w:pPr>
      <w:r w:rsidRPr="00633D5D">
        <w:rPr>
          <w:rFonts w:ascii="Times New Roman" w:eastAsia="標楷體" w:hAnsi="Times New Roman"/>
        </w:rPr>
        <w:t>十一、獎勵與考核：依據「嘉義縣國民中小學校長教師獎勵基準」辦理</w:t>
      </w:r>
    </w:p>
    <w:p w14:paraId="2AE2E8F3" w14:textId="77777777" w:rsidR="00315B71" w:rsidRPr="00633D5D" w:rsidRDefault="00315B71" w:rsidP="00315B71">
      <w:pPr>
        <w:snapToGrid w:val="0"/>
        <w:rPr>
          <w:rFonts w:ascii="Times New Roman" w:eastAsia="標楷體" w:hAnsi="Times New Roman"/>
        </w:rPr>
      </w:pPr>
      <w:r w:rsidRPr="00633D5D">
        <w:rPr>
          <w:rFonts w:ascii="Times New Roman" w:eastAsia="標楷體" w:hAnsi="Times New Roman"/>
        </w:rPr>
        <w:t>十二、經費來源：教育部</w:t>
      </w:r>
      <w:r w:rsidRPr="00633D5D">
        <w:rPr>
          <w:rFonts w:ascii="Times New Roman" w:eastAsia="標楷體" w:hAnsi="Times New Roman"/>
        </w:rPr>
        <w:t xml:space="preserve"> (</w:t>
      </w:r>
      <w:r w:rsidRPr="00633D5D">
        <w:rPr>
          <w:rFonts w:ascii="Times New Roman" w:eastAsia="標楷體" w:hAnsi="Times New Roman"/>
        </w:rPr>
        <w:t>如經費概算表</w:t>
      </w:r>
      <w:r w:rsidRPr="00633D5D">
        <w:rPr>
          <w:rFonts w:ascii="Times New Roman" w:eastAsia="標楷體" w:hAnsi="Times New Roman"/>
        </w:rPr>
        <w:t>)</w:t>
      </w:r>
      <w:r w:rsidRPr="00633D5D">
        <w:rPr>
          <w:rFonts w:ascii="Times New Roman" w:eastAsia="標楷體" w:hAnsi="Times New Roman"/>
        </w:rPr>
        <w:t>。</w:t>
      </w:r>
    </w:p>
    <w:p w14:paraId="5E0F8CA4" w14:textId="77777777" w:rsidR="00315B71" w:rsidRPr="00633D5D" w:rsidRDefault="00315B71" w:rsidP="00315B71">
      <w:pPr>
        <w:snapToGrid w:val="0"/>
        <w:rPr>
          <w:rFonts w:ascii="Times New Roman" w:eastAsia="標楷體" w:hAnsi="Times New Roman"/>
        </w:rPr>
      </w:pPr>
      <w:r w:rsidRPr="00633D5D">
        <w:rPr>
          <w:rFonts w:ascii="Times New Roman" w:eastAsia="標楷體" w:hAnsi="Times New Roman"/>
        </w:rPr>
        <w:t>十三、預期效益：</w:t>
      </w:r>
    </w:p>
    <w:p w14:paraId="15934BAB" w14:textId="77777777" w:rsidR="00315B71" w:rsidRPr="00633D5D" w:rsidRDefault="00315B71" w:rsidP="00315B71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eastAsia="標楷體" w:hAnsi="Times New Roman"/>
          <w:kern w:val="3"/>
        </w:rPr>
      </w:pPr>
      <w:r w:rsidRPr="00633D5D">
        <w:rPr>
          <w:rFonts w:ascii="Times New Roman" w:eastAsia="標楷體" w:hAnsi="Times New Roman"/>
          <w:kern w:val="3"/>
        </w:rPr>
        <w:t>藉</w:t>
      </w:r>
      <w:proofErr w:type="gramStart"/>
      <w:r w:rsidRPr="00633D5D">
        <w:rPr>
          <w:rFonts w:ascii="Times New Roman" w:eastAsia="標楷體" w:hAnsi="Times New Roman"/>
          <w:kern w:val="3"/>
        </w:rPr>
        <w:t>由</w:t>
      </w:r>
      <w:r w:rsidRPr="00633D5D">
        <w:rPr>
          <w:rFonts w:ascii="Times New Roman" w:eastAsia="標楷體" w:hAnsi="Times New Roman" w:hint="eastAsia"/>
          <w:kern w:val="3"/>
        </w:rPr>
        <w:t>桌遊</w:t>
      </w:r>
      <w:proofErr w:type="gramEnd"/>
      <w:r w:rsidRPr="00633D5D">
        <w:rPr>
          <w:rFonts w:ascii="Times New Roman" w:eastAsia="標楷體" w:hAnsi="Times New Roman" w:hint="eastAsia"/>
          <w:kern w:val="3"/>
        </w:rPr>
        <w:t>之設計構思之過程</w:t>
      </w:r>
      <w:r w:rsidRPr="00633D5D">
        <w:rPr>
          <w:rFonts w:ascii="Times New Roman" w:eastAsia="標楷體" w:hAnsi="Times New Roman"/>
          <w:kern w:val="3"/>
        </w:rPr>
        <w:t>，了解相關環境議題</w:t>
      </w:r>
      <w:r w:rsidRPr="00633D5D">
        <w:rPr>
          <w:rFonts w:ascii="Times New Roman" w:eastAsia="標楷體" w:hAnsi="Times New Roman" w:hint="eastAsia"/>
          <w:kern w:val="3"/>
        </w:rPr>
        <w:t>之背景知識</w:t>
      </w:r>
      <w:r w:rsidRPr="00633D5D">
        <w:rPr>
          <w:rFonts w:ascii="Times New Roman" w:eastAsia="標楷體" w:hAnsi="Times New Roman"/>
          <w:kern w:val="3"/>
        </w:rPr>
        <w:t>及影響。</w:t>
      </w:r>
    </w:p>
    <w:p w14:paraId="4ECA9BAA" w14:textId="77777777" w:rsidR="00315B71" w:rsidRPr="00633D5D" w:rsidRDefault="00315B71" w:rsidP="00315B71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eastAsia="標楷體" w:hAnsi="Times New Roman"/>
          <w:kern w:val="3"/>
        </w:rPr>
      </w:pPr>
      <w:r w:rsidRPr="00633D5D">
        <w:rPr>
          <w:rFonts w:ascii="標楷體" w:eastAsia="標楷體" w:hAnsi="標楷體" w:hint="eastAsia"/>
        </w:rPr>
        <w:t>能</w:t>
      </w:r>
      <w:proofErr w:type="gramStart"/>
      <w:r w:rsidRPr="00633D5D">
        <w:rPr>
          <w:rFonts w:ascii="標楷體" w:eastAsia="標楷體" w:hAnsi="標楷體" w:hint="eastAsia"/>
        </w:rPr>
        <w:t>了解桌遊設計</w:t>
      </w:r>
      <w:proofErr w:type="gramEnd"/>
      <w:r w:rsidRPr="00633D5D">
        <w:rPr>
          <w:rFonts w:ascii="標楷體" w:eastAsia="標楷體" w:hAnsi="標楷體" w:hint="eastAsia"/>
        </w:rPr>
        <w:t>原理，結合環境議題設計獨一無二、寓教於樂的</w:t>
      </w:r>
      <w:proofErr w:type="gramStart"/>
      <w:r w:rsidRPr="00633D5D">
        <w:rPr>
          <w:rFonts w:ascii="標楷體" w:eastAsia="標楷體" w:hAnsi="標楷體" w:hint="eastAsia"/>
        </w:rPr>
        <w:t>環教</w:t>
      </w:r>
      <w:r w:rsidRPr="00633D5D">
        <w:rPr>
          <w:rFonts w:ascii="標楷體" w:eastAsia="標楷體" w:hAnsi="標楷體" w:hint="eastAsia"/>
        </w:rPr>
        <w:lastRenderedPageBreak/>
        <w:t>桌遊</w:t>
      </w:r>
      <w:proofErr w:type="gramEnd"/>
      <w:r w:rsidRPr="00633D5D">
        <w:rPr>
          <w:rFonts w:ascii="標楷體" w:eastAsia="標楷體" w:hAnsi="標楷體" w:hint="eastAsia"/>
        </w:rPr>
        <w:t>。</w:t>
      </w:r>
    </w:p>
    <w:p w14:paraId="4DC2999B" w14:textId="77777777" w:rsidR="00315B71" w:rsidRPr="00633D5D" w:rsidRDefault="00315B71" w:rsidP="00315B71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eastAsia="標楷體" w:hAnsi="Times New Roman"/>
          <w:kern w:val="3"/>
        </w:rPr>
      </w:pPr>
      <w:r w:rsidRPr="00633D5D">
        <w:rPr>
          <w:rFonts w:ascii="標楷體" w:eastAsia="標楷體" w:hAnsi="標楷體"/>
        </w:rPr>
        <w:t>學員</w:t>
      </w:r>
      <w:r w:rsidRPr="00633D5D">
        <w:rPr>
          <w:rFonts w:ascii="標楷體" w:eastAsia="標楷體" w:hAnsi="標楷體" w:hint="eastAsia"/>
        </w:rPr>
        <w:t>能</w:t>
      </w:r>
      <w:r w:rsidRPr="00633D5D">
        <w:rPr>
          <w:rFonts w:ascii="標楷體" w:eastAsia="標楷體" w:hAnsi="標楷體"/>
        </w:rPr>
        <w:t>以小組為單位，設計出具議題系統、價值思維與反思行為</w:t>
      </w:r>
      <w:proofErr w:type="gramStart"/>
      <w:r w:rsidRPr="00633D5D">
        <w:rPr>
          <w:rFonts w:ascii="標楷體" w:eastAsia="標楷體" w:hAnsi="標楷體"/>
        </w:rPr>
        <w:t>的桌遊</w:t>
      </w:r>
      <w:proofErr w:type="gramEnd"/>
      <w:r w:rsidRPr="00633D5D">
        <w:rPr>
          <w:rFonts w:ascii="標楷體" w:eastAsia="標楷體" w:hAnsi="標楷體"/>
        </w:rPr>
        <w:t>。</w:t>
      </w:r>
    </w:p>
    <w:p w14:paraId="3D8BA8C6" w14:textId="77777777" w:rsidR="00315B71" w:rsidRPr="00633D5D" w:rsidRDefault="00315B71" w:rsidP="00315B71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eastAsia="標楷體" w:hAnsi="Times New Roman"/>
          <w:kern w:val="3"/>
        </w:rPr>
      </w:pPr>
      <w:r w:rsidRPr="00633D5D">
        <w:rPr>
          <w:rFonts w:ascii="Times New Roman" w:eastAsia="標楷體" w:hAnsi="Times New Roman"/>
          <w:kern w:val="3"/>
        </w:rPr>
        <w:t>能</w:t>
      </w:r>
      <w:r w:rsidRPr="00633D5D">
        <w:rPr>
          <w:rFonts w:ascii="Times New Roman" w:eastAsia="標楷體" w:hAnsi="Times New Roman" w:hint="eastAsia"/>
          <w:kern w:val="3"/>
        </w:rPr>
        <w:t>透由觀摩分享之互動歷程，激發對環境議題多元的教學切入點</w:t>
      </w:r>
      <w:r w:rsidRPr="00633D5D">
        <w:rPr>
          <w:rFonts w:ascii="Times New Roman" w:eastAsia="標楷體" w:hAnsi="Times New Roman"/>
          <w:kern w:val="3"/>
        </w:rPr>
        <w:t>。</w:t>
      </w:r>
    </w:p>
    <w:p w14:paraId="31D68920" w14:textId="77777777" w:rsidR="00315B71" w:rsidRPr="00633D5D" w:rsidRDefault="00315B71" w:rsidP="00315B71">
      <w:pPr>
        <w:snapToGrid w:val="0"/>
        <w:rPr>
          <w:rFonts w:ascii="Times New Roman" w:eastAsia="標楷體" w:hAnsi="Times New Roman"/>
        </w:rPr>
      </w:pPr>
      <w:r w:rsidRPr="00633D5D">
        <w:rPr>
          <w:rFonts w:ascii="Times New Roman" w:eastAsia="標楷體" w:hAnsi="Times New Roman"/>
        </w:rPr>
        <w:t>十四、其他：本計畫奉縣府核定後實施，修正時亦同。</w:t>
      </w:r>
    </w:p>
    <w:p w14:paraId="4D62D105" w14:textId="2B60777E" w:rsidR="00271A12" w:rsidRPr="00315B71" w:rsidRDefault="00271A12" w:rsidP="00315B71"/>
    <w:sectPr w:rsidR="00271A12" w:rsidRPr="00315B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27409" w14:textId="77777777" w:rsidR="00D63EDD" w:rsidRDefault="00D63EDD" w:rsidP="00315B71">
      <w:r>
        <w:separator/>
      </w:r>
    </w:p>
  </w:endnote>
  <w:endnote w:type="continuationSeparator" w:id="0">
    <w:p w14:paraId="26819BBE" w14:textId="77777777" w:rsidR="00D63EDD" w:rsidRDefault="00D63EDD" w:rsidP="0031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3B7B4" w14:textId="77777777" w:rsidR="00D63EDD" w:rsidRDefault="00D63EDD" w:rsidP="00315B71">
      <w:r>
        <w:separator/>
      </w:r>
    </w:p>
  </w:footnote>
  <w:footnote w:type="continuationSeparator" w:id="0">
    <w:p w14:paraId="5F71F80D" w14:textId="77777777" w:rsidR="00D63EDD" w:rsidRDefault="00D63EDD" w:rsidP="0031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94D"/>
    <w:multiLevelType w:val="hybridMultilevel"/>
    <w:tmpl w:val="79344E44"/>
    <w:lvl w:ilvl="0" w:tplc="3F46C9A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7542295F"/>
    <w:multiLevelType w:val="hybridMultilevel"/>
    <w:tmpl w:val="79344E44"/>
    <w:lvl w:ilvl="0" w:tplc="3F46C9A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C1"/>
    <w:rsid w:val="00271A12"/>
    <w:rsid w:val="00315B71"/>
    <w:rsid w:val="003F1484"/>
    <w:rsid w:val="00A47603"/>
    <w:rsid w:val="00AB7930"/>
    <w:rsid w:val="00C362DC"/>
    <w:rsid w:val="00D07969"/>
    <w:rsid w:val="00D5504F"/>
    <w:rsid w:val="00D63EDD"/>
    <w:rsid w:val="00F817C1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2F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B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B71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15B71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315B71"/>
    <w:rPr>
      <w:rFonts w:ascii="Courier New" w:eastAsia="新細明體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B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B71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15B71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315B71"/>
    <w:rPr>
      <w:rFonts w:ascii="Courier New" w:eastAsia="新細明體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5a88</dc:creator>
  <cp:lastModifiedBy>user</cp:lastModifiedBy>
  <cp:revision>2</cp:revision>
  <dcterms:created xsi:type="dcterms:W3CDTF">2022-07-06T02:14:00Z</dcterms:created>
  <dcterms:modified xsi:type="dcterms:W3CDTF">2022-07-06T02:14:00Z</dcterms:modified>
</cp:coreProperties>
</file>