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161C" w14:textId="77777777" w:rsidR="00853E59" w:rsidRDefault="00853E59" w:rsidP="00853E59">
      <w:pPr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D71AD5">
        <w:rPr>
          <w:rFonts w:ascii="Times New Roman" w:eastAsia="標楷體" w:hAnsi="Times New Roman"/>
          <w:b/>
          <w:sz w:val="28"/>
          <w:szCs w:val="28"/>
        </w:rPr>
        <w:t>子計畫</w:t>
      </w:r>
      <w:r w:rsidRPr="00D71AD5">
        <w:rPr>
          <w:rFonts w:ascii="Times New Roman" w:eastAsia="標楷體" w:hAnsi="Times New Roman"/>
          <w:b/>
          <w:sz w:val="28"/>
          <w:szCs w:val="28"/>
        </w:rPr>
        <w:t>10</w:t>
      </w:r>
      <w:r w:rsidRPr="00D71AD5">
        <w:rPr>
          <w:rFonts w:ascii="Times New Roman" w:eastAsia="標楷體" w:hAnsi="Times New Roman"/>
          <w:b/>
          <w:sz w:val="28"/>
          <w:szCs w:val="28"/>
        </w:rPr>
        <w:t>：「年度主題子計畫」</w:t>
      </w:r>
      <w:r w:rsidRPr="00D71AD5">
        <w:rPr>
          <w:rFonts w:ascii="Times New Roman" w:eastAsia="標楷體" w:hAnsi="Times New Roman"/>
          <w:b/>
          <w:kern w:val="0"/>
          <w:sz w:val="28"/>
          <w:szCs w:val="28"/>
        </w:rPr>
        <w:t>--</w:t>
      </w:r>
    </w:p>
    <w:p w14:paraId="507004EA" w14:textId="2903E170" w:rsidR="00853E59" w:rsidRPr="00582922" w:rsidRDefault="00853E59" w:rsidP="00853E59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582922">
        <w:rPr>
          <w:rFonts w:eastAsia="標楷體" w:hint="eastAsia"/>
          <w:b/>
          <w:sz w:val="28"/>
          <w:szCs w:val="28"/>
        </w:rPr>
        <w:t>嘉義縣「氣候變遷與</w:t>
      </w:r>
      <w:r>
        <w:rPr>
          <w:rFonts w:eastAsia="標楷體" w:hint="eastAsia"/>
          <w:b/>
          <w:sz w:val="28"/>
          <w:szCs w:val="28"/>
        </w:rPr>
        <w:t>發展環境永續行動方案</w:t>
      </w:r>
      <w:r w:rsidRPr="00582922">
        <w:rPr>
          <w:rFonts w:eastAsia="標楷體" w:hint="eastAsia"/>
          <w:b/>
          <w:sz w:val="28"/>
          <w:szCs w:val="28"/>
        </w:rPr>
        <w:t>」</w:t>
      </w:r>
      <w:r>
        <w:rPr>
          <w:rFonts w:eastAsia="標楷體" w:hint="eastAsia"/>
          <w:b/>
          <w:sz w:val="28"/>
          <w:szCs w:val="28"/>
        </w:rPr>
        <w:t>教師增能研習</w:t>
      </w:r>
      <w:r w:rsidR="00AD7C72">
        <w:rPr>
          <w:rFonts w:eastAsia="標楷體" w:hint="eastAsia"/>
          <w:b/>
          <w:sz w:val="28"/>
          <w:szCs w:val="28"/>
        </w:rPr>
        <w:t>計畫</w:t>
      </w:r>
    </w:p>
    <w:bookmarkEnd w:id="0"/>
    <w:p w14:paraId="74796F8E" w14:textId="77777777" w:rsidR="00853E59" w:rsidRPr="00177BCF" w:rsidRDefault="00853E59" w:rsidP="00853E59">
      <w:pPr>
        <w:pStyle w:val="a7"/>
        <w:numPr>
          <w:ilvl w:val="0"/>
          <w:numId w:val="2"/>
        </w:numPr>
        <w:kinsoku w:val="0"/>
        <w:overflowPunct w:val="0"/>
        <w:adjustRightInd w:val="0"/>
        <w:snapToGrid w:val="0"/>
        <w:spacing w:before="180" w:after="180"/>
        <w:ind w:leftChars="0"/>
        <w:rPr>
          <w:rFonts w:ascii="標楷體" w:eastAsia="標楷體" w:hAnsi="標楷體"/>
          <w:b/>
        </w:rPr>
      </w:pPr>
      <w:r w:rsidRPr="00177BCF">
        <w:rPr>
          <w:rFonts w:ascii="標楷體" w:eastAsia="標楷體" w:hAnsi="標楷體" w:hint="eastAsia"/>
          <w:b/>
        </w:rPr>
        <w:t>依據：</w:t>
      </w:r>
    </w:p>
    <w:p w14:paraId="71B97FA9" w14:textId="77777777" w:rsidR="00853E59" w:rsidRPr="00D71AD5" w:rsidRDefault="00853E59" w:rsidP="00853E59">
      <w:pPr>
        <w:widowControl/>
        <w:autoSpaceDN w:val="0"/>
        <w:adjustRightInd w:val="0"/>
        <w:snapToGrid w:val="0"/>
        <w:spacing w:line="360" w:lineRule="auto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D71AD5">
        <w:rPr>
          <w:rFonts w:ascii="Times New Roman" w:eastAsia="標楷體" w:hAnsi="Times New Roman"/>
          <w:bCs/>
        </w:rPr>
        <w:t>(</w:t>
      </w:r>
      <w:proofErr w:type="gramStart"/>
      <w:r w:rsidRPr="00D71AD5">
        <w:rPr>
          <w:rFonts w:ascii="Times New Roman" w:eastAsia="標楷體" w:hAnsi="Times New Roman"/>
          <w:bCs/>
        </w:rPr>
        <w:t>一</w:t>
      </w:r>
      <w:proofErr w:type="gramEnd"/>
      <w:r w:rsidRPr="00D71AD5">
        <w:rPr>
          <w:rFonts w:ascii="Times New Roman" w:eastAsia="標楷體" w:hAnsi="Times New Roman"/>
          <w:bCs/>
        </w:rPr>
        <w:t>)</w:t>
      </w:r>
      <w:r w:rsidRPr="003F3CA1">
        <w:rPr>
          <w:rFonts w:ascii="標楷體" w:eastAsia="標楷體" w:hAnsi="標楷體"/>
        </w:rPr>
        <w:t>教育部110年8月25日</w:t>
      </w:r>
      <w:proofErr w:type="gramStart"/>
      <w:r w:rsidRPr="003F3CA1">
        <w:rPr>
          <w:rFonts w:ascii="標楷體" w:eastAsia="標楷體" w:hAnsi="標楷體"/>
        </w:rPr>
        <w:t>臺</w:t>
      </w:r>
      <w:proofErr w:type="gramEnd"/>
      <w:r w:rsidRPr="003F3CA1">
        <w:rPr>
          <w:rFonts w:ascii="標楷體" w:eastAsia="標楷體" w:hAnsi="標楷體"/>
        </w:rPr>
        <w:t>教資(六)字第1100111637號</w:t>
      </w:r>
      <w:r w:rsidRPr="00D71AD5">
        <w:rPr>
          <w:rFonts w:ascii="Times New Roman" w:eastAsia="標楷體" w:hAnsi="Times New Roman"/>
          <w:kern w:val="0"/>
        </w:rPr>
        <w:t>。</w:t>
      </w:r>
    </w:p>
    <w:p w14:paraId="746377F1" w14:textId="77777777" w:rsidR="00853E59" w:rsidRPr="00582922" w:rsidRDefault="00853E59" w:rsidP="00853E59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二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3F3CA1">
        <w:rPr>
          <w:rFonts w:ascii="標楷體" w:eastAsia="標楷體" w:hAnsi="標楷體"/>
        </w:rPr>
        <w:t>110年8月30日</w:t>
      </w:r>
      <w:proofErr w:type="gramStart"/>
      <w:r w:rsidRPr="003F3CA1">
        <w:rPr>
          <w:rFonts w:ascii="標楷體" w:eastAsia="標楷體" w:hAnsi="標楷體"/>
        </w:rPr>
        <w:t>府教體</w:t>
      </w:r>
      <w:proofErr w:type="gramEnd"/>
      <w:r w:rsidRPr="003F3CA1">
        <w:rPr>
          <w:rFonts w:ascii="標楷體" w:eastAsia="標楷體" w:hAnsi="標楷體"/>
        </w:rPr>
        <w:t>字第1100196258號。</w:t>
      </w:r>
    </w:p>
    <w:p w14:paraId="26FD5B01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14:paraId="6098F1FB" w14:textId="77777777" w:rsidR="00853E59" w:rsidRPr="001772FF" w:rsidRDefault="00853E59" w:rsidP="00853E59">
      <w:pPr>
        <w:snapToGrid w:val="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582922">
        <w:rPr>
          <w:rFonts w:ascii="標楷體" w:eastAsia="標楷體" w:hAnsi="標楷體" w:hint="eastAsia"/>
        </w:rPr>
        <w:t>(</w:t>
      </w:r>
      <w:proofErr w:type="gramStart"/>
      <w:r w:rsidRPr="00582922">
        <w:rPr>
          <w:rFonts w:ascii="標楷體" w:eastAsia="標楷體" w:hAnsi="標楷體" w:hint="eastAsia"/>
        </w:rPr>
        <w:t>一</w:t>
      </w:r>
      <w:proofErr w:type="gramEnd"/>
      <w:r w:rsidRPr="0058292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建立</w:t>
      </w:r>
      <w:r w:rsidRPr="001772FF">
        <w:rPr>
          <w:rFonts w:ascii="標楷體" w:eastAsia="標楷體" w:hAnsi="標楷體"/>
        </w:rPr>
        <w:t>現階段</w:t>
      </w:r>
      <w:r>
        <w:rPr>
          <w:rFonts w:ascii="標楷體" w:eastAsia="標楷體" w:hAnsi="標楷體" w:hint="eastAsia"/>
        </w:rPr>
        <w:t>國中小教師</w:t>
      </w:r>
      <w:r w:rsidRPr="001772FF">
        <w:rPr>
          <w:rFonts w:ascii="標楷體" w:eastAsia="標楷體" w:hAnsi="標楷體"/>
        </w:rPr>
        <w:t>對氣候科學的基本</w:t>
      </w:r>
      <w:r>
        <w:rPr>
          <w:rFonts w:ascii="標楷體" w:eastAsia="標楷體" w:hAnsi="標楷體" w:hint="eastAsia"/>
        </w:rPr>
        <w:t>認知</w:t>
      </w:r>
      <w:r w:rsidRPr="001772FF">
        <w:rPr>
          <w:rFonts w:ascii="標楷體" w:eastAsia="標楷體" w:hAnsi="標楷體"/>
        </w:rPr>
        <w:t>。</w:t>
      </w:r>
      <w:proofErr w:type="gramStart"/>
      <w:r w:rsidRPr="001772FF">
        <w:rPr>
          <w:rFonts w:ascii="標楷體" w:eastAsia="標楷體" w:hAnsi="標楷體"/>
        </w:rPr>
        <w:t>並覺知</w:t>
      </w:r>
      <w:proofErr w:type="gramEnd"/>
      <w:r w:rsidRPr="001772FF">
        <w:rPr>
          <w:rFonts w:ascii="標楷體" w:eastAsia="標楷體" w:hAnsi="標楷體"/>
        </w:rPr>
        <w:t>氣候變遷會對生活、社會及環境造成衝擊。</w:t>
      </w:r>
    </w:p>
    <w:p w14:paraId="668801FF" w14:textId="7C98876B" w:rsidR="00853E59" w:rsidRPr="00B8171E" w:rsidRDefault="00853E59" w:rsidP="00853E59">
      <w:pPr>
        <w:snapToGrid w:val="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582922">
        <w:rPr>
          <w:rFonts w:ascii="標楷體" w:eastAsia="標楷體" w:hAnsi="標楷體" w:hint="eastAsia"/>
        </w:rPr>
        <w:t>(二)</w:t>
      </w:r>
      <w:r w:rsidRPr="00B8171E">
        <w:rPr>
          <w:rFonts w:ascii="標楷體" w:eastAsia="標楷體" w:hAnsi="標楷體" w:hint="eastAsia"/>
        </w:rPr>
        <w:t>透過</w:t>
      </w:r>
      <w:r w:rsidR="00D111D2">
        <w:rPr>
          <w:rFonts w:ascii="標楷體" w:eastAsia="標楷體" w:hAnsi="標楷體" w:hint="eastAsia"/>
        </w:rPr>
        <w:t>社區應對</w:t>
      </w:r>
      <w:r w:rsidRPr="00B8171E">
        <w:rPr>
          <w:rFonts w:ascii="標楷體" w:eastAsia="標楷體" w:hAnsi="標楷體" w:hint="eastAsia"/>
        </w:rPr>
        <w:t>氣候變遷實作</w:t>
      </w:r>
      <w:r w:rsidR="00D111D2">
        <w:rPr>
          <w:rFonts w:ascii="標楷體" w:eastAsia="標楷體" w:hAnsi="標楷體" w:hint="eastAsia"/>
        </w:rPr>
        <w:t>策略</w:t>
      </w:r>
      <w:r w:rsidRPr="00B8171E">
        <w:rPr>
          <w:rFonts w:ascii="標楷體" w:eastAsia="標楷體" w:hAnsi="標楷體" w:hint="eastAsia"/>
        </w:rPr>
        <w:t>，</w:t>
      </w:r>
      <w:r w:rsidRPr="00B8171E">
        <w:rPr>
          <w:rFonts w:ascii="標楷體" w:eastAsia="標楷體" w:hAnsi="標楷體"/>
        </w:rPr>
        <w:t>培養學生對緩解和適應的理解，以及監測環境和分析結果以採取適</w:t>
      </w:r>
      <w:r>
        <w:rPr>
          <w:rFonts w:ascii="標楷體" w:eastAsia="標楷體" w:hAnsi="標楷體"/>
        </w:rPr>
        <w:t>當行動的必要技能</w:t>
      </w:r>
      <w:r w:rsidRPr="00B8171E">
        <w:rPr>
          <w:rFonts w:ascii="標楷體" w:eastAsia="標楷體" w:hAnsi="標楷體"/>
        </w:rPr>
        <w:t>。</w:t>
      </w:r>
    </w:p>
    <w:p w14:paraId="0AC18F59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14:paraId="3EA4F88A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14:paraId="59DF8A3E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>
        <w:rPr>
          <w:rFonts w:eastAsia="標楷體" w:hint="eastAsia"/>
        </w:rPr>
        <w:t>大南</w:t>
      </w:r>
      <w:r w:rsidRPr="00582922">
        <w:rPr>
          <w:rFonts w:eastAsia="標楷體"/>
          <w:bCs/>
        </w:rPr>
        <w:t>國小</w:t>
      </w:r>
    </w:p>
    <w:p w14:paraId="6FC74AA1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嘉義縣政府教育處、嘉義縣環保局、嘉義縣環境教育輔導團</w:t>
      </w:r>
    </w:p>
    <w:p w14:paraId="4B870816" w14:textId="6DB8630A" w:rsidR="00853E59" w:rsidRPr="00A961A7" w:rsidRDefault="00853E59" w:rsidP="00853E59">
      <w:pPr>
        <w:snapToGrid w:val="0"/>
        <w:rPr>
          <w:rFonts w:eastAsia="標楷體"/>
          <w:bCs/>
        </w:rPr>
      </w:pPr>
      <w:r w:rsidRPr="00582922">
        <w:rPr>
          <w:rFonts w:eastAsia="標楷體"/>
          <w:b/>
          <w:bCs/>
        </w:rPr>
        <w:t>七、辦理時間：</w:t>
      </w:r>
      <w:r>
        <w:rPr>
          <w:rFonts w:eastAsia="標楷體" w:hint="eastAsia"/>
          <w:bCs/>
        </w:rPr>
        <w:t>111</w:t>
      </w:r>
      <w:r w:rsidRPr="00582922">
        <w:rPr>
          <w:rFonts w:eastAsia="標楷體"/>
          <w:bCs/>
        </w:rPr>
        <w:t>年</w:t>
      </w:r>
      <w:r>
        <w:rPr>
          <w:rFonts w:eastAsia="標楷體" w:hint="eastAsia"/>
          <w:bCs/>
        </w:rPr>
        <w:t>8</w:t>
      </w:r>
      <w:r w:rsidRPr="00582922">
        <w:rPr>
          <w:rFonts w:eastAsia="標楷體"/>
          <w:bCs/>
        </w:rPr>
        <w:t>月</w:t>
      </w:r>
      <w:r w:rsidR="00A961A7">
        <w:rPr>
          <w:rFonts w:eastAsia="標楷體" w:hint="eastAsia"/>
          <w:bCs/>
        </w:rPr>
        <w:t>9</w:t>
      </w:r>
      <w:r w:rsidR="00A961A7">
        <w:rPr>
          <w:rFonts w:eastAsia="標楷體" w:hint="eastAsia"/>
          <w:bCs/>
        </w:rPr>
        <w:t>日</w:t>
      </w:r>
      <w:r w:rsidRPr="00582922">
        <w:rPr>
          <w:rFonts w:eastAsia="標楷體"/>
          <w:bCs/>
        </w:rPr>
        <w:t>。</w:t>
      </w:r>
    </w:p>
    <w:p w14:paraId="164E08BD" w14:textId="77777777" w:rsidR="00853E59" w:rsidRPr="00582922" w:rsidRDefault="00853E59" w:rsidP="00853E59">
      <w:pPr>
        <w:snapToGrid w:val="0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>
        <w:rPr>
          <w:rFonts w:eastAsia="標楷體" w:hint="eastAsia"/>
          <w:bCs/>
        </w:rPr>
        <w:t>4</w:t>
      </w:r>
      <w:r w:rsidRPr="00582922">
        <w:rPr>
          <w:rFonts w:eastAsia="標楷體" w:hint="eastAsia"/>
          <w:bCs/>
        </w:rPr>
        <w:t>0</w:t>
      </w:r>
      <w:r w:rsidRPr="00582922">
        <w:rPr>
          <w:rFonts w:eastAsia="標楷體"/>
          <w:bCs/>
        </w:rPr>
        <w:t>名，請至教師在職進修網報名</w:t>
      </w:r>
    </w:p>
    <w:p w14:paraId="4AB1FED8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 w:rsidRPr="00AA2D5A">
        <w:rPr>
          <w:rFonts w:eastAsia="標楷體" w:hint="eastAsia"/>
          <w:bCs/>
        </w:rPr>
        <w:t>大南</w:t>
      </w:r>
      <w:r w:rsidRPr="00582922">
        <w:rPr>
          <w:rFonts w:eastAsia="標楷體" w:hint="eastAsia"/>
        </w:rPr>
        <w:t>國小</w:t>
      </w:r>
    </w:p>
    <w:p w14:paraId="298A898C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9"/>
        <w:gridCol w:w="2121"/>
        <w:gridCol w:w="20"/>
        <w:gridCol w:w="2126"/>
      </w:tblGrid>
      <w:tr w:rsidR="00853E59" w:rsidRPr="00582922" w14:paraId="5BF21C1B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2CB9AF9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14:paraId="18051781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16636990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D5678A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853E59" w:rsidRPr="00582922" w14:paraId="28E110F1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22D2520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08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14:paraId="48F63D5A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299C81EF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31784D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2D3B3F6D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14:paraId="5D53C7D7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</w:t>
            </w:r>
            <w:r>
              <w:rPr>
                <w:rFonts w:eastAsia="標楷體" w:hint="eastAsia"/>
              </w:rPr>
              <w:t>1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72265839" w14:textId="77777777" w:rsidR="00853E59" w:rsidRPr="00D402FE" w:rsidRDefault="00853E59" w:rsidP="005644B1">
            <w:pPr>
              <w:rPr>
                <w:rFonts w:ascii="標楷體" w:eastAsia="標楷體" w:hAnsi="標楷體"/>
              </w:rPr>
            </w:pPr>
            <w:r w:rsidRPr="00D402FE">
              <w:rPr>
                <w:rFonts w:ascii="標楷體" w:eastAsia="標楷體" w:hAnsi="標楷體" w:hint="eastAsia"/>
              </w:rPr>
              <w:t>淺談聯合國永續發展目標（SDGs）目標十三：氣候行動與12年國教環境教育議題「氣候變遷」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41369BC" w14:textId="198D4D72" w:rsidR="00853E59" w:rsidRPr="00582922" w:rsidRDefault="00D111D2" w:rsidP="005644B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黃俊穎</w:t>
            </w:r>
            <w:r w:rsidR="00853E5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CC21D8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30F19B83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14:paraId="54FCF7E9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</w:t>
            </w:r>
            <w:r w:rsidRPr="00582922">
              <w:rPr>
                <w:rFonts w:eastAsia="標楷體" w:hint="eastAsia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07BF9225" w14:textId="5CE0C722" w:rsidR="00853E59" w:rsidRPr="00D402FE" w:rsidRDefault="00853E59" w:rsidP="005644B1">
            <w:pPr>
              <w:rPr>
                <w:rFonts w:ascii="標楷體" w:eastAsia="標楷體" w:hAnsi="標楷體"/>
              </w:rPr>
            </w:pPr>
            <w:r w:rsidRPr="00D402FE">
              <w:rPr>
                <w:rFonts w:ascii="標楷體" w:eastAsia="標楷體" w:hAnsi="標楷體" w:hint="eastAsia"/>
              </w:rPr>
              <w:t>人類活動對氣候變遷的影響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B564984" w14:textId="23D51340" w:rsidR="00853E59" w:rsidRPr="00D402FE" w:rsidRDefault="00D111D2" w:rsidP="00564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黃俊穎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F3003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47B621D1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FE7C1D0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39031E82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853E59" w:rsidRPr="00582922" w14:paraId="3C610C46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13C186F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582922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82922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9821511" w14:textId="20941C61" w:rsidR="00853E59" w:rsidRPr="00D402FE" w:rsidRDefault="00D111D2" w:rsidP="005644B1">
            <w:pPr>
              <w:rPr>
                <w:rFonts w:ascii="標楷體" w:eastAsia="標楷體" w:hAnsi="標楷體"/>
              </w:rPr>
            </w:pPr>
            <w:r w:rsidRPr="00D111D2">
              <w:rPr>
                <w:rFonts w:ascii="標楷體" w:eastAsia="標楷體" w:hAnsi="標楷體" w:hint="eastAsia"/>
              </w:rPr>
              <w:t>低碳社區營造</w:t>
            </w:r>
            <w:r>
              <w:rPr>
                <w:rFonts w:ascii="標楷體" w:eastAsia="標楷體" w:hAnsi="標楷體" w:hint="eastAsia"/>
              </w:rPr>
              <w:t>與</w:t>
            </w:r>
            <w:r w:rsidRPr="00D111D2">
              <w:rPr>
                <w:rFonts w:ascii="標楷體" w:eastAsia="標楷體" w:hAnsi="標楷體" w:hint="eastAsia"/>
              </w:rPr>
              <w:t>節能技術應用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1D8F" w14:textId="77777777" w:rsidR="00D111D2" w:rsidRDefault="00D111D2" w:rsidP="005644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  <w:p w14:paraId="3E6F169A" w14:textId="55AA3806" w:rsidR="00853E59" w:rsidRPr="00D402FE" w:rsidRDefault="00D111D2" w:rsidP="00564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及團隊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2DB3A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4D38E6A1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220A8DA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30-1</w:t>
            </w:r>
            <w:r w:rsidRPr="00582922">
              <w:rPr>
                <w:rFonts w:eastAsia="標楷體" w:hint="eastAsia"/>
              </w:rPr>
              <w:t>6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14:paraId="69FAA1B6" w14:textId="729702DE" w:rsidR="00853E59" w:rsidRPr="00D111D2" w:rsidRDefault="00D111D2" w:rsidP="00D111D2">
            <w:pPr>
              <w:rPr>
                <w:rFonts w:ascii="標楷體" w:eastAsia="標楷體" w:hAnsi="標楷體"/>
              </w:rPr>
            </w:pPr>
            <w:r w:rsidRPr="00D111D2">
              <w:rPr>
                <w:rFonts w:ascii="標楷體" w:eastAsia="標楷體" w:hAnsi="標楷體" w:hint="eastAsia"/>
              </w:rPr>
              <w:t>淺談社區為本的氣候變遷調適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716BBB92" w14:textId="77777777" w:rsidR="00D111D2" w:rsidRDefault="00D111D2" w:rsidP="00D111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  <w:p w14:paraId="4F1AC052" w14:textId="4D07D017" w:rsidR="00853E59" w:rsidRPr="00582922" w:rsidRDefault="00D111D2" w:rsidP="00D111D2">
            <w:pPr>
              <w:jc w:val="center"/>
            </w:pPr>
            <w:r>
              <w:rPr>
                <w:rFonts w:eastAsia="標楷體" w:hint="eastAsia"/>
              </w:rPr>
              <w:t>及團隊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50F7A2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04548BAA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AF49418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33E21BE2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853E59" w:rsidRPr="00582922" w14:paraId="29F57C36" w14:textId="77777777" w:rsidTr="005644B1">
        <w:trPr>
          <w:trHeight w:val="567"/>
          <w:jc w:val="center"/>
        </w:trPr>
        <w:tc>
          <w:tcPr>
            <w:tcW w:w="8776" w:type="dxa"/>
            <w:gridSpan w:val="6"/>
            <w:shd w:val="clear" w:color="auto" w:fill="auto"/>
            <w:vAlign w:val="center"/>
          </w:tcPr>
          <w:p w14:paraId="3A7EB513" w14:textId="77777777" w:rsidR="00853E59" w:rsidRPr="00582922" w:rsidRDefault="00853E59" w:rsidP="005644B1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14:paraId="49AAE315" w14:textId="77777777" w:rsidR="00853E59" w:rsidRDefault="00853E59" w:rsidP="00853E59">
      <w:pPr>
        <w:snapToGrid w:val="0"/>
        <w:rPr>
          <w:rFonts w:eastAsia="標楷體"/>
          <w:b/>
        </w:rPr>
      </w:pPr>
    </w:p>
    <w:p w14:paraId="3BD670B3" w14:textId="77777777" w:rsidR="00853E59" w:rsidRPr="00582922" w:rsidRDefault="00853E59" w:rsidP="00853E59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14:paraId="2CAE553A" w14:textId="77777777" w:rsidR="00853E59" w:rsidRPr="00582922" w:rsidRDefault="00853E59" w:rsidP="00853E59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。</w:t>
      </w:r>
    </w:p>
    <w:p w14:paraId="37084F83" w14:textId="77777777" w:rsidR="00853E59" w:rsidRPr="00582922" w:rsidRDefault="00853E59" w:rsidP="00853E59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lastRenderedPageBreak/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14:paraId="54DF2C54" w14:textId="77777777" w:rsidR="00853E59" w:rsidRPr="00276D19" w:rsidRDefault="00853E59" w:rsidP="00853E59">
      <w:pPr>
        <w:pStyle w:val="a7"/>
        <w:numPr>
          <w:ilvl w:val="0"/>
          <w:numId w:val="1"/>
        </w:numPr>
        <w:snapToGrid w:val="0"/>
        <w:spacing w:before="180" w:after="180"/>
        <w:ind w:leftChars="0"/>
        <w:rPr>
          <w:rFonts w:ascii="標楷體" w:eastAsia="標楷體" w:hAnsi="標楷體"/>
        </w:rPr>
      </w:pPr>
      <w:r w:rsidRPr="00276D19">
        <w:rPr>
          <w:rFonts w:ascii="標楷體" w:eastAsia="標楷體" w:hAnsi="標楷體"/>
        </w:rPr>
        <w:t>經由研習活動之辦理，</w:t>
      </w:r>
      <w:r w:rsidRPr="00276D19">
        <w:rPr>
          <w:rFonts w:ascii="標楷體" w:eastAsia="標楷體" w:hAnsi="標楷體" w:hint="eastAsia"/>
        </w:rPr>
        <w:t xml:space="preserve">系統性讓國中小教師瞭解氣候變遷是跨自 </w:t>
      </w:r>
    </w:p>
    <w:p w14:paraId="10B48742" w14:textId="77777777" w:rsidR="00853E59" w:rsidRPr="00276D19" w:rsidRDefault="00853E59" w:rsidP="00853E59">
      <w:pPr>
        <w:pStyle w:val="a7"/>
        <w:snapToGrid w:val="0"/>
        <w:spacing w:before="180" w:after="180"/>
        <w:ind w:leftChars="0" w:left="1440"/>
        <w:rPr>
          <w:rFonts w:eastAsia="標楷體"/>
        </w:rPr>
      </w:pPr>
      <w:r w:rsidRPr="00276D19">
        <w:rPr>
          <w:rFonts w:ascii="標楷體" w:eastAsia="標楷體" w:hAnsi="標楷體" w:hint="eastAsia"/>
        </w:rPr>
        <w:t>然科學與社會科學知識脈絡，同時也藉此建構</w:t>
      </w:r>
      <w:proofErr w:type="gramStart"/>
      <w:r w:rsidRPr="00276D19">
        <w:rPr>
          <w:rFonts w:ascii="標楷體" w:eastAsia="標楷體" w:hAnsi="標楷體" w:hint="eastAsia"/>
        </w:rPr>
        <w:t>學生更整全</w:t>
      </w:r>
      <w:proofErr w:type="gramEnd"/>
      <w:r w:rsidRPr="00276D19">
        <w:rPr>
          <w:rFonts w:ascii="標楷體" w:eastAsia="標楷體" w:hAnsi="標楷體" w:hint="eastAsia"/>
        </w:rPr>
        <w:t>的系統知識進行批判思考。</w:t>
      </w:r>
    </w:p>
    <w:p w14:paraId="78B5A24D" w14:textId="2ABCA49C" w:rsidR="00853E59" w:rsidRPr="004E267B" w:rsidRDefault="00853E59" w:rsidP="00853E59">
      <w:pPr>
        <w:snapToGrid w:val="0"/>
        <w:ind w:leftChars="200" w:left="1440" w:hangingChars="400" w:hanging="96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（二）</w:t>
      </w:r>
      <w:r w:rsidRPr="004E267B">
        <w:rPr>
          <w:rFonts w:ascii="標楷體" w:eastAsia="標楷體" w:hAnsi="標楷體" w:hint="eastAsia"/>
        </w:rPr>
        <w:t>引導</w:t>
      </w:r>
      <w:r w:rsidR="00D111D2">
        <w:rPr>
          <w:rFonts w:ascii="標楷體" w:eastAsia="標楷體" w:hAnsi="標楷體" w:hint="eastAsia"/>
        </w:rPr>
        <w:t>教師</w:t>
      </w:r>
      <w:r w:rsidRPr="004E267B">
        <w:rPr>
          <w:rFonts w:ascii="標楷體" w:eastAsia="標楷體" w:hAnsi="標楷體" w:hint="eastAsia"/>
        </w:rPr>
        <w:t>透過</w:t>
      </w:r>
      <w:r w:rsidR="00D111D2" w:rsidRPr="00D111D2">
        <w:rPr>
          <w:rFonts w:ascii="標楷體" w:eastAsia="標楷體" w:hAnsi="標楷體" w:hint="eastAsia"/>
        </w:rPr>
        <w:t>低碳社區營造、節能技術應用</w:t>
      </w:r>
      <w:r w:rsidR="00D111D2">
        <w:rPr>
          <w:rFonts w:ascii="標楷體" w:eastAsia="標楷體" w:hAnsi="標楷體" w:hint="eastAsia"/>
        </w:rPr>
        <w:t>來面對氣候變遷調適策略的</w:t>
      </w:r>
      <w:r w:rsidRPr="004E267B">
        <w:rPr>
          <w:rFonts w:ascii="標楷體" w:eastAsia="標楷體" w:hAnsi="標楷體" w:hint="eastAsia"/>
        </w:rPr>
        <w:t>調查</w:t>
      </w:r>
      <w:r w:rsidR="00D111D2">
        <w:rPr>
          <w:rFonts w:ascii="標楷體" w:eastAsia="標楷體" w:hAnsi="標楷體" w:hint="eastAsia"/>
        </w:rPr>
        <w:t>與認識</w:t>
      </w:r>
      <w:r w:rsidRPr="004E267B">
        <w:rPr>
          <w:rFonts w:ascii="標楷體" w:eastAsia="標楷體" w:hAnsi="標楷體" w:hint="eastAsia"/>
        </w:rPr>
        <w:t>，進行相關氣候變遷的行動方案、課題探究，進而產生其行動方案。</w:t>
      </w:r>
    </w:p>
    <w:p w14:paraId="6B204E12" w14:textId="77777777" w:rsidR="00853E59" w:rsidRPr="00582922" w:rsidRDefault="00853E59" w:rsidP="00853E59">
      <w:pPr>
        <w:snapToGrid w:val="0"/>
        <w:ind w:leftChars="200" w:left="1440" w:hangingChars="400" w:hanging="9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（三）</w:t>
      </w:r>
      <w:r w:rsidRPr="00582922">
        <w:rPr>
          <w:rFonts w:eastAsia="標楷體"/>
        </w:rPr>
        <w:t>本研習預計</w:t>
      </w:r>
      <w:r>
        <w:rPr>
          <w:rFonts w:eastAsia="標楷體" w:hint="eastAsia"/>
          <w:bCs/>
        </w:rPr>
        <w:t>4</w:t>
      </w:r>
      <w:r w:rsidRPr="00582922">
        <w:rPr>
          <w:rFonts w:eastAsia="標楷體" w:hint="eastAsia"/>
          <w:bCs/>
        </w:rPr>
        <w:t>0</w:t>
      </w:r>
      <w:r w:rsidRPr="00582922">
        <w:rPr>
          <w:rFonts w:eastAsia="標楷體"/>
          <w:bCs/>
        </w:rPr>
        <w:t>名</w:t>
      </w:r>
      <w:r w:rsidRPr="00582922">
        <w:rPr>
          <w:rFonts w:eastAsia="標楷體" w:hint="eastAsia"/>
          <w:bCs/>
        </w:rPr>
        <w:t>教師</w:t>
      </w:r>
      <w:r w:rsidRPr="00582922">
        <w:rPr>
          <w:rFonts w:eastAsia="標楷體"/>
          <w:bCs/>
        </w:rPr>
        <w:t>參加。</w:t>
      </w:r>
    </w:p>
    <w:p w14:paraId="515FEA2B" w14:textId="77777777" w:rsidR="00853E59" w:rsidRPr="00723250" w:rsidRDefault="00853E59" w:rsidP="00853E59">
      <w:pPr>
        <w:snapToGrid w:val="0"/>
        <w:rPr>
          <w:rFonts w:eastAsia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四</w:t>
      </w:r>
      <w:r w:rsidRPr="00582922">
        <w:rPr>
          <w:rFonts w:eastAsia="標楷體"/>
          <w:b/>
        </w:rPr>
        <w:t>、其他：</w:t>
      </w:r>
      <w:r w:rsidRPr="00582922">
        <w:rPr>
          <w:rFonts w:eastAsia="標楷體"/>
        </w:rPr>
        <w:t>本計畫奉核定後實施，修正時亦同。</w:t>
      </w:r>
      <w:r w:rsidRPr="00582922">
        <w:rPr>
          <w:rFonts w:eastAsia="標楷體"/>
        </w:rPr>
        <w:t xml:space="preserve"> </w:t>
      </w:r>
    </w:p>
    <w:sectPr w:rsidR="00853E59" w:rsidRPr="00723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3C85" w14:textId="77777777" w:rsidR="00420C7E" w:rsidRDefault="00420C7E" w:rsidP="00853E59">
      <w:r>
        <w:separator/>
      </w:r>
    </w:p>
  </w:endnote>
  <w:endnote w:type="continuationSeparator" w:id="0">
    <w:p w14:paraId="68CC0B68" w14:textId="77777777" w:rsidR="00420C7E" w:rsidRDefault="00420C7E" w:rsidP="008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AB4F" w14:textId="77777777" w:rsidR="00420C7E" w:rsidRDefault="00420C7E" w:rsidP="00853E59">
      <w:r>
        <w:separator/>
      </w:r>
    </w:p>
  </w:footnote>
  <w:footnote w:type="continuationSeparator" w:id="0">
    <w:p w14:paraId="42026C65" w14:textId="77777777" w:rsidR="00420C7E" w:rsidRDefault="00420C7E" w:rsidP="0085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F4B"/>
    <w:multiLevelType w:val="hybridMultilevel"/>
    <w:tmpl w:val="54BAFA56"/>
    <w:lvl w:ilvl="0" w:tplc="DDD027DA">
      <w:start w:val="1"/>
      <w:numFmt w:val="taiwaneseCountingThousand"/>
      <w:lvlText w:val="（%1）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8D3968"/>
    <w:multiLevelType w:val="hybridMultilevel"/>
    <w:tmpl w:val="098CBCAA"/>
    <w:lvl w:ilvl="0" w:tplc="FE62A5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32"/>
    <w:rsid w:val="000D28EB"/>
    <w:rsid w:val="0017638B"/>
    <w:rsid w:val="002F02AB"/>
    <w:rsid w:val="0036595B"/>
    <w:rsid w:val="00407F9B"/>
    <w:rsid w:val="00420C7E"/>
    <w:rsid w:val="00451B50"/>
    <w:rsid w:val="006E384E"/>
    <w:rsid w:val="007D753A"/>
    <w:rsid w:val="007F5B32"/>
    <w:rsid w:val="00853E59"/>
    <w:rsid w:val="00A961A7"/>
    <w:rsid w:val="00AD7C72"/>
    <w:rsid w:val="00D111D2"/>
    <w:rsid w:val="00D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2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D111D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E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E59"/>
    <w:rPr>
      <w:sz w:val="20"/>
      <w:szCs w:val="20"/>
    </w:rPr>
  </w:style>
  <w:style w:type="paragraph" w:styleId="a7">
    <w:name w:val="List Paragraph"/>
    <w:basedOn w:val="a"/>
    <w:uiPriority w:val="34"/>
    <w:qFormat/>
    <w:rsid w:val="00853E5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111D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AD7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7C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D111D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E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E59"/>
    <w:rPr>
      <w:sz w:val="20"/>
      <w:szCs w:val="20"/>
    </w:rPr>
  </w:style>
  <w:style w:type="paragraph" w:styleId="a7">
    <w:name w:val="List Paragraph"/>
    <w:basedOn w:val="a"/>
    <w:uiPriority w:val="34"/>
    <w:qFormat/>
    <w:rsid w:val="00853E5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111D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AD7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7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user</cp:lastModifiedBy>
  <cp:revision>2</cp:revision>
  <cp:lastPrinted>2022-07-01T05:31:00Z</cp:lastPrinted>
  <dcterms:created xsi:type="dcterms:W3CDTF">2022-07-06T02:31:00Z</dcterms:created>
  <dcterms:modified xsi:type="dcterms:W3CDTF">2022-07-06T02:31:00Z</dcterms:modified>
</cp:coreProperties>
</file>